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480837" w14:textId="550E965A" w:rsidR="006B5252" w:rsidRDefault="007F504D" w:rsidP="00B81EC4">
      <w:pPr>
        <w:jc w:val="both"/>
        <w:rPr>
          <w:sz w:val="28"/>
          <w:szCs w:val="28"/>
        </w:rPr>
      </w:pPr>
      <w:r w:rsidRPr="007F504D">
        <w:rPr>
          <w:noProof/>
          <w:sz w:val="28"/>
          <w:szCs w:val="28"/>
          <w:lang w:eastAsia="ru-RU"/>
        </w:rPr>
        <w:drawing>
          <wp:inline distT="0" distB="0" distL="0" distR="0" wp14:anchorId="1F003FFC" wp14:editId="7C8C7CFC">
            <wp:extent cx="6294755" cy="8906324"/>
            <wp:effectExtent l="0" t="0" r="0" b="9525"/>
            <wp:docPr id="2" name="Рисунок 2" descr="C:\Users\Дмитрий\Desktop\преддип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реддипл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9C993" w14:textId="77777777" w:rsidR="007F504D" w:rsidRDefault="007F504D" w:rsidP="00B81EC4">
      <w:pPr>
        <w:jc w:val="both"/>
        <w:rPr>
          <w:sz w:val="28"/>
          <w:szCs w:val="28"/>
        </w:rPr>
      </w:pPr>
    </w:p>
    <w:p w14:paraId="027EE9EC" w14:textId="1B1765AC" w:rsidR="007F504D" w:rsidRDefault="007F504D" w:rsidP="007F504D">
      <w:pPr>
        <w:jc w:val="both"/>
        <w:rPr>
          <w:b/>
          <w:bCs/>
        </w:rPr>
      </w:pPr>
      <w:r w:rsidRPr="007F504D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32F1F58" wp14:editId="588E1B7E">
            <wp:extent cx="6294755" cy="9086131"/>
            <wp:effectExtent l="0" t="0" r="0" b="1270"/>
            <wp:docPr id="4" name="Рисунок 4" descr="C:\Users\Дмитрий\Desktop\Scan_201904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Scan_20190424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90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AB45" w14:textId="77777777" w:rsidR="007F504D" w:rsidRDefault="007F504D" w:rsidP="007F504D">
      <w:pPr>
        <w:jc w:val="both"/>
        <w:rPr>
          <w:b/>
          <w:bCs/>
        </w:rPr>
      </w:pPr>
    </w:p>
    <w:p w14:paraId="79EC8EDF" w14:textId="05EA175C" w:rsidR="005313A3" w:rsidRPr="007F504D" w:rsidRDefault="005313A3" w:rsidP="007F504D">
      <w:pPr>
        <w:jc w:val="both"/>
        <w:rPr>
          <w:sz w:val="28"/>
          <w:szCs w:val="28"/>
        </w:rPr>
      </w:pPr>
      <w:r w:rsidRPr="008E12AC">
        <w:rPr>
          <w:b/>
          <w:bCs/>
        </w:rPr>
        <w:t>1</w:t>
      </w:r>
      <w:r w:rsidRPr="00A24F05">
        <w:rPr>
          <w:b/>
          <w:bCs/>
          <w:sz w:val="28"/>
          <w:szCs w:val="28"/>
        </w:rPr>
        <w:t xml:space="preserve">. Цели </w:t>
      </w:r>
      <w:r w:rsidR="00BC4D9F" w:rsidRPr="00A24F05">
        <w:rPr>
          <w:b/>
          <w:bCs/>
          <w:sz w:val="28"/>
          <w:szCs w:val="28"/>
        </w:rPr>
        <w:t xml:space="preserve">и </w:t>
      </w:r>
      <w:r w:rsidR="00BC4D9F" w:rsidRPr="001D6271">
        <w:rPr>
          <w:b/>
          <w:bCs/>
          <w:sz w:val="28"/>
          <w:szCs w:val="28"/>
        </w:rPr>
        <w:t xml:space="preserve">задачи </w:t>
      </w:r>
      <w:r w:rsidR="001D6271" w:rsidRPr="001D6271">
        <w:rPr>
          <w:b/>
          <w:bCs/>
          <w:sz w:val="28"/>
          <w:szCs w:val="28"/>
        </w:rPr>
        <w:t>Производственной</w:t>
      </w:r>
      <w:r w:rsidR="001D6271" w:rsidRPr="001D6271">
        <w:rPr>
          <w:b/>
          <w:sz w:val="28"/>
          <w:szCs w:val="28"/>
        </w:rPr>
        <w:t xml:space="preserve"> (преддипломной)</w:t>
      </w:r>
      <w:r w:rsidRPr="001D6271">
        <w:rPr>
          <w:b/>
          <w:bCs/>
          <w:sz w:val="28"/>
          <w:szCs w:val="28"/>
        </w:rPr>
        <w:t xml:space="preserve"> практики</w:t>
      </w:r>
    </w:p>
    <w:p w14:paraId="03320471" w14:textId="0F33F2A0" w:rsidR="00BF7D31" w:rsidRDefault="00850356" w:rsidP="00BF7D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356">
        <w:rPr>
          <w:sz w:val="28"/>
          <w:szCs w:val="28"/>
        </w:rPr>
        <w:t>Целями Практика по получению профессиональных умений и опыт</w:t>
      </w:r>
      <w:r>
        <w:rPr>
          <w:sz w:val="28"/>
          <w:szCs w:val="28"/>
        </w:rPr>
        <w:t xml:space="preserve">а профессиональной деятельности (далее: </w:t>
      </w:r>
      <w:r w:rsidR="001D6271" w:rsidRPr="00F3183E">
        <w:rPr>
          <w:bCs/>
          <w:sz w:val="28"/>
          <w:szCs w:val="28"/>
        </w:rPr>
        <w:t>Производственн</w:t>
      </w:r>
      <w:r w:rsidR="001D6271">
        <w:rPr>
          <w:bCs/>
          <w:sz w:val="28"/>
          <w:szCs w:val="28"/>
        </w:rPr>
        <w:t>ой</w:t>
      </w:r>
      <w:r w:rsidR="001D6271">
        <w:rPr>
          <w:sz w:val="28"/>
          <w:szCs w:val="28"/>
        </w:rPr>
        <w:t xml:space="preserve"> (преддипломной)</w:t>
      </w:r>
      <w:r w:rsidR="005313A3" w:rsidRPr="00A24F05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)</w:t>
      </w:r>
      <w:r w:rsidR="005313A3" w:rsidRPr="00A24F05">
        <w:rPr>
          <w:sz w:val="28"/>
          <w:szCs w:val="28"/>
        </w:rPr>
        <w:t xml:space="preserve"> явля</w:t>
      </w:r>
      <w:r w:rsidR="00AA74AC">
        <w:rPr>
          <w:sz w:val="28"/>
          <w:szCs w:val="28"/>
        </w:rPr>
        <w:t>е</w:t>
      </w:r>
      <w:r w:rsidR="005313A3" w:rsidRPr="00A24F05">
        <w:rPr>
          <w:sz w:val="28"/>
          <w:szCs w:val="28"/>
        </w:rPr>
        <w:t>тся</w:t>
      </w:r>
      <w:r w:rsidR="00BF7D31">
        <w:rPr>
          <w:sz w:val="28"/>
          <w:szCs w:val="28"/>
        </w:rPr>
        <w:t>:</w:t>
      </w:r>
    </w:p>
    <w:p w14:paraId="5EDDFC8A" w14:textId="77777777" w:rsidR="00084162" w:rsidRPr="00084162" w:rsidRDefault="00084162" w:rsidP="00084162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bookmarkStart w:id="0" w:name="_Hlk17887254"/>
      <w:r w:rsidRPr="00084162">
        <w:rPr>
          <w:sz w:val="28"/>
          <w:szCs w:val="28"/>
        </w:rPr>
        <w:t>развитие профессиональных компетенций, обеспечивающих комплексную реализацию трудовых функций будущего менеджера.</w:t>
      </w:r>
    </w:p>
    <w:bookmarkEnd w:id="0"/>
    <w:p w14:paraId="052E340C" w14:textId="77777777" w:rsidR="00084162" w:rsidRPr="00084162" w:rsidRDefault="00084162" w:rsidP="00084162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>Задачи практики:</w:t>
      </w:r>
    </w:p>
    <w:p w14:paraId="588F51C7" w14:textId="77777777" w:rsidR="00084162" w:rsidRPr="00084162" w:rsidRDefault="00084162" w:rsidP="00084162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bookmarkStart w:id="1" w:name="_Hlk17887291"/>
      <w:r w:rsidRPr="00084162">
        <w:rPr>
          <w:sz w:val="28"/>
          <w:szCs w:val="28"/>
        </w:rPr>
        <w:t>- закрепление профессиональных компетенций, необходимых для работы в профессиональной сфере;</w:t>
      </w:r>
    </w:p>
    <w:p w14:paraId="0D411996" w14:textId="77777777" w:rsidR="00084162" w:rsidRPr="00084162" w:rsidRDefault="00084162" w:rsidP="00084162">
      <w:pPr>
        <w:tabs>
          <w:tab w:val="left" w:pos="708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>- закрепление и углубление умений и навыков по поиску и анализу сведений о деятельности организации;</w:t>
      </w:r>
    </w:p>
    <w:p w14:paraId="157F3E40" w14:textId="77777777" w:rsidR="00084162" w:rsidRPr="00084162" w:rsidRDefault="00084162" w:rsidP="00084162">
      <w:pPr>
        <w:pStyle w:val="afd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>формирование практических управленческих умений и навыков в условиях реальной профессиональной деятельности;</w:t>
      </w:r>
    </w:p>
    <w:p w14:paraId="4D83DDEA" w14:textId="77777777" w:rsidR="00084162" w:rsidRPr="00084162" w:rsidRDefault="00084162" w:rsidP="00084162">
      <w:pPr>
        <w:pStyle w:val="afd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 xml:space="preserve">подготовка к выполнению выпускной квалификационной работы; </w:t>
      </w:r>
    </w:p>
    <w:p w14:paraId="56E52A7B" w14:textId="77777777" w:rsidR="00084162" w:rsidRPr="00084162" w:rsidRDefault="00084162" w:rsidP="00084162">
      <w:pPr>
        <w:pStyle w:val="afd"/>
        <w:numPr>
          <w:ilvl w:val="0"/>
          <w:numId w:val="34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>развитие у бакалавров личностных качеств, определяемых общими целями обучения и воспитания, изложенными в ОПОП.</w:t>
      </w:r>
    </w:p>
    <w:bookmarkEnd w:id="1"/>
    <w:p w14:paraId="6C2B2E42" w14:textId="77777777" w:rsidR="00084162" w:rsidRDefault="00084162" w:rsidP="00BF7D3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534F8E" w14:textId="77777777" w:rsidR="005313A3" w:rsidRDefault="005313A3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16"/>
          <w:szCs w:val="16"/>
        </w:rPr>
      </w:pPr>
    </w:p>
    <w:p w14:paraId="5D200547" w14:textId="5BD76282" w:rsidR="00BC4D9F" w:rsidRPr="00A24F05" w:rsidRDefault="00890CC2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2</w:t>
      </w:r>
      <w:r w:rsidR="00BC4D9F" w:rsidRPr="00A24F05">
        <w:rPr>
          <w:b/>
          <w:bCs/>
          <w:sz w:val="28"/>
          <w:szCs w:val="28"/>
        </w:rPr>
        <w:t xml:space="preserve"> Перечень планируемых результатов обучения при прохождении </w:t>
      </w:r>
      <w:r w:rsidR="001D6271" w:rsidRPr="001D6271">
        <w:rPr>
          <w:b/>
          <w:bCs/>
          <w:sz w:val="28"/>
          <w:szCs w:val="28"/>
        </w:rPr>
        <w:t>Производственной</w:t>
      </w:r>
      <w:r w:rsidR="001D6271" w:rsidRPr="001D6271">
        <w:rPr>
          <w:b/>
          <w:sz w:val="28"/>
          <w:szCs w:val="28"/>
        </w:rPr>
        <w:t xml:space="preserve"> (преддипломной)</w:t>
      </w:r>
      <w:r w:rsidR="001D6271" w:rsidRPr="001D6271">
        <w:rPr>
          <w:b/>
          <w:bCs/>
          <w:sz w:val="28"/>
          <w:szCs w:val="28"/>
        </w:rPr>
        <w:t xml:space="preserve"> </w:t>
      </w:r>
      <w:r w:rsidR="00BC4D9F" w:rsidRPr="00A24F05">
        <w:rPr>
          <w:b/>
          <w:bCs/>
          <w:sz w:val="28"/>
          <w:szCs w:val="28"/>
        </w:rPr>
        <w:t>практики, соотнес</w:t>
      </w:r>
      <w:r w:rsidR="00F66A3A" w:rsidRPr="00A24F05">
        <w:rPr>
          <w:b/>
          <w:bCs/>
          <w:sz w:val="28"/>
          <w:szCs w:val="28"/>
        </w:rPr>
        <w:t>е</w:t>
      </w:r>
      <w:r w:rsidR="00BC4D9F" w:rsidRPr="00A24F05">
        <w:rPr>
          <w:b/>
          <w:bCs/>
          <w:sz w:val="28"/>
          <w:szCs w:val="28"/>
        </w:rPr>
        <w:t>нных с планируемыми результатами освоения О</w:t>
      </w:r>
      <w:r w:rsidRPr="00A24F05">
        <w:rPr>
          <w:b/>
          <w:bCs/>
          <w:sz w:val="28"/>
          <w:szCs w:val="28"/>
        </w:rPr>
        <w:t>П</w:t>
      </w:r>
      <w:r w:rsidR="00BC4D9F" w:rsidRPr="00A24F05">
        <w:rPr>
          <w:b/>
          <w:bCs/>
          <w:sz w:val="28"/>
          <w:szCs w:val="28"/>
        </w:rPr>
        <w:t>ОП</w:t>
      </w:r>
    </w:p>
    <w:p w14:paraId="30775706" w14:textId="68A566A3" w:rsidR="00BC4D9F" w:rsidRPr="006D549D" w:rsidRDefault="00BC4D9F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6D549D">
        <w:rPr>
          <w:bCs/>
          <w:sz w:val="28"/>
          <w:szCs w:val="28"/>
        </w:rPr>
        <w:t xml:space="preserve">В результате прохождения </w:t>
      </w:r>
      <w:r w:rsidR="001D6271" w:rsidRPr="00F3183E">
        <w:rPr>
          <w:bCs/>
          <w:sz w:val="28"/>
          <w:szCs w:val="28"/>
        </w:rPr>
        <w:t>Производственн</w:t>
      </w:r>
      <w:r w:rsidR="001D6271">
        <w:rPr>
          <w:bCs/>
          <w:sz w:val="28"/>
          <w:szCs w:val="28"/>
        </w:rPr>
        <w:t>ой</w:t>
      </w:r>
      <w:r w:rsidR="001D6271">
        <w:rPr>
          <w:sz w:val="28"/>
          <w:szCs w:val="28"/>
        </w:rPr>
        <w:t xml:space="preserve"> (преддипломной)</w:t>
      </w:r>
      <w:r w:rsidR="004C666F" w:rsidRPr="00A24F05">
        <w:rPr>
          <w:sz w:val="28"/>
          <w:szCs w:val="28"/>
        </w:rPr>
        <w:t xml:space="preserve"> практики </w:t>
      </w:r>
      <w:r w:rsidRPr="006D549D">
        <w:rPr>
          <w:bCs/>
          <w:sz w:val="28"/>
          <w:szCs w:val="28"/>
        </w:rPr>
        <w:t>у обучающегося формируются компетенции и по итогам практики обучающийся должен продемонстрировать следующие результаты:</w:t>
      </w:r>
    </w:p>
    <w:p w14:paraId="6D526009" w14:textId="77777777" w:rsidR="00BC4D9F" w:rsidRPr="00606C2E" w:rsidRDefault="00BC4D9F" w:rsidP="00BC4D9F">
      <w:pPr>
        <w:tabs>
          <w:tab w:val="num" w:pos="0"/>
          <w:tab w:val="left" w:pos="284"/>
          <w:tab w:val="right" w:leader="underscore" w:pos="9639"/>
        </w:tabs>
        <w:ind w:firstLine="709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4918"/>
      </w:tblGrid>
      <w:tr w:rsidR="00B81EC4" w:rsidRPr="00305BA8" w14:paraId="22FB1F83" w14:textId="77777777" w:rsidTr="004A58E7">
        <w:tc>
          <w:tcPr>
            <w:tcW w:w="1384" w:type="dxa"/>
            <w:shd w:val="clear" w:color="auto" w:fill="auto"/>
          </w:tcPr>
          <w:p w14:paraId="0145A779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Код</w:t>
            </w:r>
          </w:p>
          <w:p w14:paraId="683682E7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14:paraId="0E48CFBC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Результаты освоения О</w:t>
            </w:r>
            <w:r>
              <w:rPr>
                <w:bCs/>
                <w:lang w:eastAsia="ru-RU"/>
              </w:rPr>
              <w:t>П</w:t>
            </w:r>
            <w:r w:rsidRPr="00305BA8">
              <w:rPr>
                <w:bCs/>
                <w:lang w:eastAsia="ru-RU"/>
              </w:rPr>
              <w:t>ОП</w:t>
            </w:r>
          </w:p>
          <w:p w14:paraId="1A5608E2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 xml:space="preserve">Содержание компетенций </w:t>
            </w:r>
          </w:p>
          <w:p w14:paraId="719F98AB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  <w:lang w:eastAsia="ru-RU"/>
              </w:rPr>
            </w:pPr>
            <w:r w:rsidRPr="00305BA8">
              <w:rPr>
                <w:bCs/>
                <w:i/>
                <w:iCs/>
                <w:sz w:val="20"/>
                <w:szCs w:val="20"/>
                <w:lang w:eastAsia="ru-RU"/>
              </w:rPr>
              <w:t>(в соответствии с ФГОС)</w:t>
            </w:r>
          </w:p>
        </w:tc>
        <w:tc>
          <w:tcPr>
            <w:tcW w:w="4918" w:type="dxa"/>
            <w:shd w:val="clear" w:color="auto" w:fill="auto"/>
          </w:tcPr>
          <w:p w14:paraId="12B0DEC5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Перечень планируемых</w:t>
            </w:r>
          </w:p>
          <w:p w14:paraId="265EEEC7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05BA8">
              <w:rPr>
                <w:bCs/>
                <w:lang w:eastAsia="ru-RU"/>
              </w:rPr>
              <w:t>результатов обучения</w:t>
            </w:r>
          </w:p>
        </w:tc>
      </w:tr>
      <w:tr w:rsidR="00B81EC4" w:rsidRPr="00305BA8" w14:paraId="1AEB3AA4" w14:textId="77777777" w:rsidTr="004A58E7">
        <w:tc>
          <w:tcPr>
            <w:tcW w:w="1384" w:type="dxa"/>
            <w:shd w:val="clear" w:color="auto" w:fill="auto"/>
          </w:tcPr>
          <w:p w14:paraId="16F4A88D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ПК-1</w:t>
            </w:r>
          </w:p>
        </w:tc>
        <w:tc>
          <w:tcPr>
            <w:tcW w:w="3827" w:type="dxa"/>
            <w:shd w:val="clear" w:color="auto" w:fill="auto"/>
          </w:tcPr>
          <w:p w14:paraId="42F2F965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918" w:type="dxa"/>
            <w:shd w:val="clear" w:color="auto" w:fill="auto"/>
          </w:tcPr>
          <w:p w14:paraId="7E567F2A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5759688A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>основные теории мотивации, лидерства и власти, основ управления группой и формирования организационной культуры компании</w:t>
            </w:r>
            <w:r w:rsidRPr="00174056">
              <w:rPr>
                <w:bCs/>
              </w:rPr>
              <w:t>;</w:t>
            </w:r>
          </w:p>
          <w:p w14:paraId="1C0C60C2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21E8B829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использовать знания мотивации, лидерства, власти, </w:t>
            </w:r>
            <w:proofErr w:type="spellStart"/>
            <w:r>
              <w:rPr>
                <w:bCs/>
              </w:rPr>
              <w:t>командообразования</w:t>
            </w:r>
            <w:proofErr w:type="spellEnd"/>
            <w:r>
              <w:rPr>
                <w:bCs/>
              </w:rPr>
              <w:t xml:space="preserve"> и формирования организационной культуры для </w:t>
            </w:r>
            <w:r w:rsidRPr="00F307D1">
              <w:t>решения стратегических и оперативных управленческих задач, а также для организации групповой работы</w:t>
            </w:r>
            <w:r>
              <w:rPr>
                <w:bCs/>
              </w:rPr>
              <w:t>;</w:t>
            </w:r>
          </w:p>
          <w:p w14:paraId="77EDD3E2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79E680E1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>принятия стратегических и оперативных управленческих решений для повышения мотивации, формирования команды и развития организационной культуры компании</w:t>
            </w:r>
            <w:r w:rsidRPr="00174056">
              <w:rPr>
                <w:lang w:eastAsia="ru-RU"/>
              </w:rPr>
              <w:t>.</w:t>
            </w:r>
          </w:p>
        </w:tc>
      </w:tr>
      <w:tr w:rsidR="00B81EC4" w:rsidRPr="00305BA8" w14:paraId="011D380D" w14:textId="77777777" w:rsidTr="004A58E7">
        <w:tc>
          <w:tcPr>
            <w:tcW w:w="1384" w:type="dxa"/>
            <w:shd w:val="clear" w:color="auto" w:fill="auto"/>
          </w:tcPr>
          <w:p w14:paraId="4D3565A4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ПК-2</w:t>
            </w:r>
          </w:p>
        </w:tc>
        <w:tc>
          <w:tcPr>
            <w:tcW w:w="3827" w:type="dxa"/>
            <w:shd w:val="clear" w:color="auto" w:fill="auto"/>
          </w:tcPr>
          <w:p w14:paraId="14892A09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307D1">
              <w:t xml:space="preserve">владением различными способами </w:t>
            </w:r>
            <w:r w:rsidRPr="00F307D1">
              <w:lastRenderedPageBreak/>
              <w:t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4918" w:type="dxa"/>
            <w:shd w:val="clear" w:color="auto" w:fill="auto"/>
          </w:tcPr>
          <w:p w14:paraId="6D1E4C7F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lastRenderedPageBreak/>
              <w:t>знать:</w:t>
            </w:r>
          </w:p>
          <w:p w14:paraId="3E698AF0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основные способы разрешения конфликтных ситуаций и современных технологий управления персоналом</w:t>
            </w:r>
            <w:r w:rsidRPr="00174056">
              <w:rPr>
                <w:bCs/>
              </w:rPr>
              <w:t>;</w:t>
            </w:r>
          </w:p>
          <w:p w14:paraId="7203FB1E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1DC59740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>
              <w:rPr>
                <w:bCs/>
              </w:rPr>
              <w:t xml:space="preserve">проектировать </w:t>
            </w:r>
            <w:r w:rsidRPr="00F307D1">
              <w:t>межличностны</w:t>
            </w:r>
            <w:r>
              <w:t>е</w:t>
            </w:r>
            <w:r w:rsidRPr="00F307D1">
              <w:t>, групповы</w:t>
            </w:r>
            <w:r>
              <w:t>е</w:t>
            </w:r>
            <w:r w:rsidRPr="00F307D1">
              <w:t xml:space="preserve"> и организационны</w:t>
            </w:r>
            <w:r>
              <w:t>е</w:t>
            </w:r>
            <w:r w:rsidRPr="00F307D1">
              <w:t xml:space="preserve"> коммуникаций</w:t>
            </w:r>
            <w:r>
              <w:t xml:space="preserve"> для предотвращения конфликтных ситуаций,</w:t>
            </w:r>
            <w:r w:rsidRPr="00F307D1">
              <w:t xml:space="preserve"> в том числе в межкультурной среде</w:t>
            </w:r>
            <w:r w:rsidRPr="00174056">
              <w:rPr>
                <w:lang w:eastAsia="ru-RU"/>
              </w:rPr>
              <w:t>;</w:t>
            </w:r>
          </w:p>
          <w:p w14:paraId="404834B6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2D1B0861" w14:textId="77777777" w:rsidR="00B81EC4" w:rsidRPr="00305BA8" w:rsidRDefault="00B81EC4" w:rsidP="004A58E7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174056">
              <w:rPr>
                <w:bCs/>
              </w:rPr>
              <w:t xml:space="preserve">- навыками </w:t>
            </w:r>
            <w:r>
              <w:rPr>
                <w:bCs/>
              </w:rPr>
              <w:t xml:space="preserve">решения конфликтных ситуаций </w:t>
            </w:r>
            <w:proofErr w:type="gramStart"/>
            <w:r>
              <w:rPr>
                <w:bCs/>
              </w:rPr>
              <w:t>при  осуществлении</w:t>
            </w:r>
            <w:proofErr w:type="gramEnd"/>
            <w:r>
              <w:rPr>
                <w:bCs/>
              </w:rPr>
              <w:t xml:space="preserve"> различных коммуникаций в организации</w:t>
            </w:r>
            <w:r w:rsidRPr="00174056">
              <w:rPr>
                <w:lang w:eastAsia="ru-RU"/>
              </w:rPr>
              <w:t>.</w:t>
            </w:r>
          </w:p>
        </w:tc>
      </w:tr>
      <w:tr w:rsidR="00B81EC4" w:rsidRPr="004C666F" w14:paraId="162DD452" w14:textId="77777777" w:rsidTr="004A58E7">
        <w:tc>
          <w:tcPr>
            <w:tcW w:w="1384" w:type="dxa"/>
            <w:shd w:val="clear" w:color="auto" w:fill="auto"/>
          </w:tcPr>
          <w:p w14:paraId="58FBF0C9" w14:textId="77777777" w:rsidR="00B81EC4" w:rsidRPr="007B61C4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ПК-3</w:t>
            </w:r>
          </w:p>
        </w:tc>
        <w:tc>
          <w:tcPr>
            <w:tcW w:w="3827" w:type="dxa"/>
            <w:shd w:val="clear" w:color="auto" w:fill="auto"/>
          </w:tcPr>
          <w:p w14:paraId="54513359" w14:textId="77777777" w:rsidR="00B81EC4" w:rsidRPr="00EB1525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>
              <w:t>владение</w:t>
            </w:r>
            <w:r w:rsidRPr="00EB1525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918" w:type="dxa"/>
            <w:shd w:val="clear" w:color="auto" w:fill="auto"/>
          </w:tcPr>
          <w:p w14:paraId="4A2BCAF4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0D15C285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- сущность, предназначение и возможности стратегического анализа, стратегии организации в целях обеспечения конкурентоспособности;</w:t>
            </w:r>
          </w:p>
          <w:p w14:paraId="16D40D8F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6018E4FD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проводить стратегический </w:t>
            </w:r>
            <w:proofErr w:type="gramStart"/>
            <w:r w:rsidRPr="00174056">
              <w:rPr>
                <w:bCs/>
              </w:rPr>
              <w:t xml:space="preserve">анализ,  </w:t>
            </w:r>
            <w:r w:rsidRPr="00174056">
              <w:rPr>
                <w:lang w:eastAsia="ru-RU"/>
              </w:rPr>
              <w:t>разрабатывать</w:t>
            </w:r>
            <w:proofErr w:type="gramEnd"/>
            <w:r w:rsidRPr="00174056">
              <w:rPr>
                <w:lang w:eastAsia="ru-RU"/>
              </w:rPr>
              <w:t xml:space="preserve"> и принимать участие в реализации стратегии организации для повышения конкурентоспособности компании;</w:t>
            </w:r>
          </w:p>
          <w:p w14:paraId="3615A709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77B5D809" w14:textId="77777777" w:rsidR="00B81EC4" w:rsidRPr="004C666F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174056">
              <w:rPr>
                <w:bCs/>
              </w:rPr>
              <w:t xml:space="preserve">- навыками стратегического </w:t>
            </w:r>
            <w:proofErr w:type="gramStart"/>
            <w:r w:rsidRPr="00174056">
              <w:rPr>
                <w:bCs/>
              </w:rPr>
              <w:t>анализа,  разработки</w:t>
            </w:r>
            <w:proofErr w:type="gramEnd"/>
            <w:r w:rsidRPr="00174056">
              <w:rPr>
                <w:bCs/>
              </w:rPr>
              <w:t xml:space="preserve"> и реализации стратегии организации</w:t>
            </w:r>
            <w:r w:rsidRPr="00174056">
              <w:rPr>
                <w:lang w:eastAsia="ru-RU"/>
              </w:rPr>
              <w:t xml:space="preserve"> для повышения её конкурентоспособности.</w:t>
            </w:r>
          </w:p>
        </w:tc>
      </w:tr>
      <w:tr w:rsidR="00B81EC4" w:rsidRPr="004C666F" w14:paraId="311A04D3" w14:textId="77777777" w:rsidTr="004A58E7">
        <w:tc>
          <w:tcPr>
            <w:tcW w:w="1384" w:type="dxa"/>
            <w:shd w:val="clear" w:color="auto" w:fill="auto"/>
          </w:tcPr>
          <w:p w14:paraId="77371BC9" w14:textId="77777777" w:rsidR="00B81EC4" w:rsidRPr="007B61C4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t>ПК-4</w:t>
            </w:r>
          </w:p>
        </w:tc>
        <w:tc>
          <w:tcPr>
            <w:tcW w:w="3827" w:type="dxa"/>
            <w:shd w:val="clear" w:color="auto" w:fill="auto"/>
          </w:tcPr>
          <w:p w14:paraId="1831F199" w14:textId="77777777" w:rsidR="00B81EC4" w:rsidRPr="00EB1525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bCs/>
                <w:highlight w:val="yellow"/>
                <w:lang w:eastAsia="ru-RU"/>
              </w:rPr>
            </w:pPr>
            <w:r w:rsidRPr="00EB1525"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918" w:type="dxa"/>
            <w:shd w:val="clear" w:color="auto" w:fill="auto"/>
          </w:tcPr>
          <w:p w14:paraId="4F0E2C8F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6DD049B5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основные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</w:t>
            </w:r>
            <w:r w:rsidRPr="00174056">
              <w:t>решений, связанных с операциями на мировых рынках в условиях глобализации</w:t>
            </w:r>
            <w:r w:rsidRPr="00174056">
              <w:rPr>
                <w:bCs/>
              </w:rPr>
              <w:t>;</w:t>
            </w:r>
          </w:p>
          <w:p w14:paraId="6AA883D6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5DD695E9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применять на практике методы финансового менеджмента </w:t>
            </w:r>
            <w:r w:rsidRPr="00174056">
      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174056">
              <w:rPr>
                <w:bCs/>
              </w:rPr>
              <w:t>;</w:t>
            </w:r>
          </w:p>
          <w:p w14:paraId="0C41FE70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5ACACCA7" w14:textId="77777777" w:rsidR="00B81EC4" w:rsidRPr="004C666F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 xml:space="preserve">- навыками использования методов финансового менеджмента </w:t>
            </w:r>
            <w:r w:rsidRPr="00174056">
              <w:t xml:space="preserve">для оценки активов, управления оборотным капиталом, принятия инвестиционных решений, решений по финансированию, </w:t>
            </w:r>
            <w:r w:rsidRPr="00174056">
              <w:lastRenderedPageBreak/>
              <w:t>формированию дивидендной политики и структуры капитала</w:t>
            </w:r>
            <w:r w:rsidRPr="00174056">
              <w:rPr>
                <w:bCs/>
              </w:rPr>
              <w:t xml:space="preserve"> для принятия эффективных управленческих решений.</w:t>
            </w:r>
          </w:p>
        </w:tc>
      </w:tr>
      <w:tr w:rsidR="00B81EC4" w:rsidRPr="004C666F" w14:paraId="4F1F78EC" w14:textId="77777777" w:rsidTr="004A58E7">
        <w:tc>
          <w:tcPr>
            <w:tcW w:w="1384" w:type="dxa"/>
            <w:shd w:val="clear" w:color="auto" w:fill="auto"/>
          </w:tcPr>
          <w:p w14:paraId="4E37EA8B" w14:textId="77777777" w:rsidR="00B81EC4" w:rsidRPr="007B61C4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ПК-5</w:t>
            </w:r>
          </w:p>
        </w:tc>
        <w:tc>
          <w:tcPr>
            <w:tcW w:w="3827" w:type="dxa"/>
            <w:shd w:val="clear" w:color="auto" w:fill="auto"/>
          </w:tcPr>
          <w:p w14:paraId="522DB2CF" w14:textId="77777777" w:rsidR="00B81EC4" w:rsidRPr="00EB1525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highlight w:val="yellow"/>
                <w:lang w:eastAsia="ru-RU"/>
              </w:rPr>
            </w:pPr>
            <w:r w:rsidRPr="00EB1525"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918" w:type="dxa"/>
            <w:shd w:val="clear" w:color="auto" w:fill="auto"/>
          </w:tcPr>
          <w:p w14:paraId="3E3180A6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знать:</w:t>
            </w:r>
          </w:p>
          <w:p w14:paraId="0C2124CB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174056">
              <w:rPr>
                <w:bCs/>
              </w:rPr>
              <w:t xml:space="preserve">- </w:t>
            </w:r>
            <w:r w:rsidRPr="00174056">
              <w:rPr>
                <w:lang w:eastAsia="ru-RU"/>
              </w:rPr>
              <w:t>сущность, взаимосвязь, способы разработки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14:paraId="6E8D33F8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уметь:</w:t>
            </w:r>
          </w:p>
          <w:p w14:paraId="3A0FA216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174056">
              <w:rPr>
                <w:bCs/>
              </w:rPr>
              <w:t xml:space="preserve">- осуществлять </w:t>
            </w:r>
            <w:r w:rsidRPr="00174056">
              <w:rPr>
                <w:lang w:eastAsia="ru-RU"/>
              </w:rPr>
              <w:t>разработку функциональных стратегий компании</w:t>
            </w:r>
            <w:r w:rsidRPr="00174056">
              <w:t xml:space="preserve"> с целью подготовки сбалансированных управленческих решений</w:t>
            </w:r>
            <w:r w:rsidRPr="00174056">
              <w:rPr>
                <w:lang w:eastAsia="ru-RU"/>
              </w:rPr>
              <w:t>;</w:t>
            </w:r>
          </w:p>
          <w:p w14:paraId="04C9FC8A" w14:textId="77777777" w:rsidR="00B81EC4" w:rsidRPr="00174056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174056">
              <w:rPr>
                <w:bCs/>
              </w:rPr>
              <w:t>владеть:</w:t>
            </w:r>
          </w:p>
          <w:p w14:paraId="53E9E5BD" w14:textId="77777777" w:rsidR="00B81EC4" w:rsidRPr="004C666F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  <w:highlight w:val="yellow"/>
              </w:rPr>
            </w:pPr>
            <w:r w:rsidRPr="00174056">
              <w:rPr>
                <w:bCs/>
              </w:rPr>
              <w:t>- навыками участия в реализации функциональных стратегий компаний.</w:t>
            </w:r>
          </w:p>
        </w:tc>
      </w:tr>
      <w:tr w:rsidR="00B81EC4" w:rsidRPr="004B394C" w14:paraId="58B711EB" w14:textId="77777777" w:rsidTr="004A58E7">
        <w:tc>
          <w:tcPr>
            <w:tcW w:w="1384" w:type="dxa"/>
            <w:shd w:val="clear" w:color="auto" w:fill="auto"/>
          </w:tcPr>
          <w:p w14:paraId="056ED9D8" w14:textId="77777777" w:rsidR="00B81EC4" w:rsidRPr="007B61C4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t>ПК-</w:t>
            </w:r>
            <w:r>
              <w:t>6</w:t>
            </w:r>
          </w:p>
        </w:tc>
        <w:tc>
          <w:tcPr>
            <w:tcW w:w="3827" w:type="dxa"/>
            <w:shd w:val="clear" w:color="auto" w:fill="auto"/>
          </w:tcPr>
          <w:p w14:paraId="08A7DA5C" w14:textId="77777777" w:rsidR="00B81EC4" w:rsidRPr="004B394C" w:rsidRDefault="00B81EC4" w:rsidP="004A58E7">
            <w:r w:rsidRPr="004B394C"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2A70B950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14:paraId="41820D40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теоретические основы управления проектом, программ внедрения технологических, продуктовых инноваций и организационных изменений;</w:t>
            </w:r>
          </w:p>
          <w:p w14:paraId="35432C43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14:paraId="6D05E246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осуществлять расчет основных показателей проектов, разрабатывать программы внедрения технологических и продуктовых инноваций и программы организационных изменений</w:t>
            </w:r>
            <w:r w:rsidRPr="004B394C">
              <w:t>;</w:t>
            </w:r>
          </w:p>
          <w:p w14:paraId="15C692C4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14:paraId="7DF91C13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>- навыками участия в реализации проектов, разработке программ внедрения технологических и продуктовых инноваций и программ организационных изменений</w:t>
            </w:r>
            <w:r w:rsidRPr="004B394C">
              <w:t>.</w:t>
            </w:r>
          </w:p>
        </w:tc>
      </w:tr>
      <w:tr w:rsidR="00B81EC4" w:rsidRPr="004B394C" w14:paraId="311A7807" w14:textId="77777777" w:rsidTr="004A58E7">
        <w:trPr>
          <w:trHeight w:val="6368"/>
        </w:trPr>
        <w:tc>
          <w:tcPr>
            <w:tcW w:w="1384" w:type="dxa"/>
            <w:shd w:val="clear" w:color="auto" w:fill="auto"/>
          </w:tcPr>
          <w:p w14:paraId="02373885" w14:textId="77777777" w:rsidR="00B81EC4" w:rsidRPr="007B61C4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lang w:eastAsia="ru-RU"/>
              </w:rPr>
            </w:pPr>
            <w:r w:rsidRPr="007B61C4">
              <w:lastRenderedPageBreak/>
              <w:t>ПК-</w:t>
            </w:r>
            <w:r>
              <w:t>7</w:t>
            </w:r>
          </w:p>
        </w:tc>
        <w:tc>
          <w:tcPr>
            <w:tcW w:w="3827" w:type="dxa"/>
            <w:shd w:val="clear" w:color="auto" w:fill="auto"/>
          </w:tcPr>
          <w:p w14:paraId="1B7FF91F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color w:val="FF0000"/>
                <w:lang w:eastAsia="ru-RU"/>
              </w:rPr>
            </w:pPr>
            <w:r w:rsidRPr="004B394C"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918" w:type="dxa"/>
            <w:shd w:val="clear" w:color="auto" w:fill="auto"/>
          </w:tcPr>
          <w:p w14:paraId="1784D396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  <w:rPr>
                <w:bCs/>
              </w:rPr>
            </w:pPr>
            <w:r w:rsidRPr="004B394C">
              <w:rPr>
                <w:bCs/>
              </w:rPr>
              <w:t>знать:</w:t>
            </w:r>
          </w:p>
          <w:p w14:paraId="5DB5EA3F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</w:t>
            </w:r>
            <w:r w:rsidRPr="004B394C">
              <w:t>методы контроля бизнес-планов и заключаемых соглашений, методы координации деятельности исполнителей, методический инструментарий реализации управленческих решений для достижения высокой согласованности при выполнении конкретных проектов и работ;</w:t>
            </w:r>
          </w:p>
          <w:p w14:paraId="26E85B0A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уметь:</w:t>
            </w:r>
          </w:p>
          <w:p w14:paraId="3AF9548B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4B394C">
              <w:rPr>
                <w:bCs/>
              </w:rPr>
              <w:t xml:space="preserve">- поэтапно контролировать </w:t>
            </w:r>
            <w:r w:rsidRPr="004B394C">
              <w:t>реализацию бизнес-планов и условия заключаемых соглашений, договоров и контрактов,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  <w:p w14:paraId="0A2D1E08" w14:textId="77777777" w:rsidR="00B81EC4" w:rsidRPr="004B394C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rPr>
                <w:bCs/>
              </w:rPr>
            </w:pPr>
            <w:r w:rsidRPr="004B394C">
              <w:rPr>
                <w:bCs/>
              </w:rPr>
              <w:t>владеть:</w:t>
            </w:r>
          </w:p>
          <w:p w14:paraId="7FE5E1F5" w14:textId="77777777" w:rsidR="00B81EC4" w:rsidRPr="004B394C" w:rsidRDefault="00B81EC4" w:rsidP="004A58E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4B394C">
              <w:rPr>
                <w:bCs/>
              </w:rPr>
              <w:t xml:space="preserve">- навыками контроля бизнес-планов и </w:t>
            </w:r>
            <w:r w:rsidRPr="004B394C">
              <w:t>заключаемых соглашений, координации деятельности исполнителей при выполнении конкретных проектов и работ.</w:t>
            </w:r>
          </w:p>
        </w:tc>
      </w:tr>
      <w:tr w:rsidR="00B81EC4" w:rsidRPr="004B394C" w14:paraId="25931266" w14:textId="77777777" w:rsidTr="004A58E7">
        <w:tc>
          <w:tcPr>
            <w:tcW w:w="1384" w:type="dxa"/>
            <w:shd w:val="clear" w:color="auto" w:fill="auto"/>
          </w:tcPr>
          <w:p w14:paraId="5F7B807A" w14:textId="77777777" w:rsidR="00B81EC4" w:rsidRPr="001D6271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  <w:jc w:val="both"/>
            </w:pPr>
            <w:r w:rsidRPr="001D6271">
              <w:rPr>
                <w:bCs/>
              </w:rPr>
              <w:t>ПК-8</w:t>
            </w:r>
          </w:p>
        </w:tc>
        <w:tc>
          <w:tcPr>
            <w:tcW w:w="3827" w:type="dxa"/>
            <w:shd w:val="clear" w:color="auto" w:fill="auto"/>
          </w:tcPr>
          <w:p w14:paraId="1FFCC3A8" w14:textId="77777777" w:rsidR="00B81EC4" w:rsidRPr="001D6271" w:rsidRDefault="00B81EC4" w:rsidP="004A58E7">
            <w:pPr>
              <w:tabs>
                <w:tab w:val="num" w:pos="0"/>
                <w:tab w:val="left" w:pos="284"/>
                <w:tab w:val="right" w:leader="underscore" w:pos="9639"/>
              </w:tabs>
            </w:pPr>
            <w:r w:rsidRPr="001D6271"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918" w:type="dxa"/>
            <w:shd w:val="clear" w:color="auto" w:fill="auto"/>
          </w:tcPr>
          <w:p w14:paraId="3EEAB6C2" w14:textId="77777777" w:rsidR="00B81EC4" w:rsidRPr="001D6271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6271">
              <w:rPr>
                <w:lang w:eastAsia="ru-RU"/>
              </w:rPr>
              <w:t>знать:</w:t>
            </w:r>
          </w:p>
          <w:p w14:paraId="4D720931" w14:textId="77777777" w:rsidR="00B81EC4" w:rsidRPr="001D6271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1D6271">
              <w:t xml:space="preserve">- </w:t>
            </w:r>
            <w:r w:rsidRPr="001D6271">
              <w:rPr>
                <w:rStyle w:val="FontStyle73"/>
                <w:rFonts w:eastAsia="Arial Narrow"/>
                <w:b w:val="0"/>
                <w:sz w:val="24"/>
                <w:szCs w:val="24"/>
              </w:rPr>
              <w:t xml:space="preserve">современные методы </w:t>
            </w:r>
            <w:r w:rsidRPr="001D6271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D6271">
              <w:rPr>
                <w:rStyle w:val="FontStyle73"/>
                <w:rFonts w:eastAsia="Arial Narrow"/>
                <w:b w:val="0"/>
                <w:sz w:val="24"/>
                <w:szCs w:val="24"/>
              </w:rPr>
              <w:t>;</w:t>
            </w:r>
          </w:p>
          <w:p w14:paraId="2AD7790A" w14:textId="77777777" w:rsidR="00B81EC4" w:rsidRPr="001D6271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6271">
              <w:rPr>
                <w:lang w:eastAsia="ru-RU"/>
              </w:rPr>
              <w:t>уметь:</w:t>
            </w:r>
          </w:p>
          <w:p w14:paraId="274B3F1D" w14:textId="77777777" w:rsidR="00B81EC4" w:rsidRPr="001D6271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rStyle w:val="FontStyle73"/>
                <w:rFonts w:eastAsia="Arial Narrow"/>
                <w:b w:val="0"/>
                <w:sz w:val="24"/>
                <w:szCs w:val="24"/>
              </w:rPr>
            </w:pPr>
            <w:r w:rsidRPr="001D6271">
              <w:rPr>
                <w:lang w:eastAsia="ru-RU"/>
              </w:rPr>
              <w:t xml:space="preserve">- осуществлять </w:t>
            </w:r>
            <w:r w:rsidRPr="001D6271">
              <w:t>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D6271">
              <w:rPr>
                <w:rStyle w:val="FontStyle73"/>
                <w:rFonts w:eastAsia="Arial Narrow"/>
                <w:b w:val="0"/>
                <w:sz w:val="24"/>
                <w:szCs w:val="24"/>
              </w:rPr>
              <w:t>;</w:t>
            </w:r>
          </w:p>
          <w:p w14:paraId="0CC10425" w14:textId="77777777" w:rsidR="00B81EC4" w:rsidRPr="001D6271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D6271">
              <w:rPr>
                <w:lang w:eastAsia="ru-RU"/>
              </w:rPr>
              <w:t>владеть:</w:t>
            </w:r>
          </w:p>
          <w:p w14:paraId="63C8B34A" w14:textId="77777777" w:rsidR="00B81EC4" w:rsidRPr="004B394C" w:rsidRDefault="00B81EC4" w:rsidP="004A58E7">
            <w:pPr>
              <w:suppressAutoHyphens w:val="0"/>
              <w:autoSpaceDE w:val="0"/>
              <w:autoSpaceDN w:val="0"/>
              <w:adjustRightInd w:val="0"/>
              <w:rPr>
                <w:rFonts w:eastAsia="Arial Narrow"/>
                <w:bCs/>
              </w:rPr>
            </w:pPr>
            <w:r w:rsidRPr="001D6271">
              <w:rPr>
                <w:lang w:eastAsia="ru-RU"/>
              </w:rPr>
              <w:t xml:space="preserve">- </w:t>
            </w:r>
            <w:r w:rsidRPr="001D6271"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  <w:r w:rsidRPr="001D6271">
              <w:rPr>
                <w:rStyle w:val="FontStyle73"/>
                <w:rFonts w:eastAsia="Arial Narrow"/>
                <w:b w:val="0"/>
                <w:sz w:val="24"/>
                <w:szCs w:val="24"/>
              </w:rPr>
              <w:t>.</w:t>
            </w:r>
          </w:p>
        </w:tc>
      </w:tr>
    </w:tbl>
    <w:p w14:paraId="1CA7382E" w14:textId="7B07D54A" w:rsidR="00890CC2" w:rsidRDefault="00890CC2" w:rsidP="00890CC2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</w:rPr>
      </w:pPr>
    </w:p>
    <w:p w14:paraId="5622FFC5" w14:textId="61DE59C8" w:rsidR="00890CC2" w:rsidRPr="00A24F05" w:rsidRDefault="004B394C" w:rsidP="00890CC2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Место </w:t>
      </w:r>
      <w:r w:rsidR="001D6271" w:rsidRPr="00D224E3">
        <w:rPr>
          <w:b/>
          <w:bCs/>
          <w:sz w:val="28"/>
          <w:szCs w:val="28"/>
        </w:rPr>
        <w:t>Производственной</w:t>
      </w:r>
      <w:r w:rsidR="001D6271" w:rsidRPr="00D224E3">
        <w:rPr>
          <w:b/>
          <w:sz w:val="28"/>
          <w:szCs w:val="28"/>
        </w:rPr>
        <w:t xml:space="preserve"> (преддипломной)</w:t>
      </w:r>
      <w:r w:rsidR="00890CC2" w:rsidRPr="00A24F05">
        <w:rPr>
          <w:b/>
          <w:bCs/>
          <w:sz w:val="28"/>
          <w:szCs w:val="28"/>
        </w:rPr>
        <w:t xml:space="preserve"> практики в структуре ОПОП </w:t>
      </w:r>
      <w:proofErr w:type="spellStart"/>
      <w:r>
        <w:rPr>
          <w:b/>
          <w:bCs/>
          <w:sz w:val="28"/>
          <w:szCs w:val="28"/>
        </w:rPr>
        <w:t>бакалавриата</w:t>
      </w:r>
      <w:proofErr w:type="spellEnd"/>
    </w:p>
    <w:p w14:paraId="0F531116" w14:textId="78392552" w:rsidR="001C7110" w:rsidRDefault="001D6271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F3183E">
        <w:rPr>
          <w:bCs/>
          <w:sz w:val="28"/>
          <w:szCs w:val="28"/>
        </w:rPr>
        <w:t>Производственн</w:t>
      </w:r>
      <w:r>
        <w:rPr>
          <w:bCs/>
          <w:sz w:val="28"/>
          <w:szCs w:val="28"/>
        </w:rPr>
        <w:t>ая</w:t>
      </w:r>
      <w:r>
        <w:rPr>
          <w:sz w:val="28"/>
          <w:szCs w:val="28"/>
        </w:rPr>
        <w:t xml:space="preserve"> (преддипломная)</w:t>
      </w:r>
      <w:r w:rsidR="001C7110" w:rsidRPr="00E43483">
        <w:rPr>
          <w:sz w:val="28"/>
          <w:szCs w:val="28"/>
        </w:rPr>
        <w:t xml:space="preserve"> практика является составной час</w:t>
      </w:r>
      <w:r w:rsidR="004B394C">
        <w:rPr>
          <w:sz w:val="28"/>
          <w:szCs w:val="28"/>
        </w:rPr>
        <w:t xml:space="preserve">тью учебного </w:t>
      </w:r>
      <w:r w:rsidR="00D37389">
        <w:rPr>
          <w:sz w:val="28"/>
          <w:szCs w:val="28"/>
        </w:rPr>
        <w:t>плана</w:t>
      </w:r>
      <w:r w:rsidR="004B394C">
        <w:rPr>
          <w:sz w:val="28"/>
          <w:szCs w:val="28"/>
        </w:rPr>
        <w:t xml:space="preserve"> бакалавров</w:t>
      </w:r>
      <w:r w:rsidR="001C7110" w:rsidRPr="00E43483">
        <w:rPr>
          <w:sz w:val="28"/>
          <w:szCs w:val="28"/>
        </w:rPr>
        <w:t xml:space="preserve"> и входит в блок </w:t>
      </w:r>
      <w:r w:rsidR="00084162" w:rsidRPr="00084162">
        <w:rPr>
          <w:sz w:val="28"/>
          <w:szCs w:val="28"/>
        </w:rPr>
        <w:t>Б2 «Практика» ФГОС ВО по направлению подготовки 38.03.02 Менеджмент.</w:t>
      </w:r>
    </w:p>
    <w:p w14:paraId="17BB1836" w14:textId="62B549A9" w:rsidR="00D13D8E" w:rsidRDefault="00F71FF6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 w:rsidRPr="00EB437E">
        <w:rPr>
          <w:kern w:val="1"/>
          <w:sz w:val="28"/>
          <w:szCs w:val="28"/>
        </w:rPr>
        <w:lastRenderedPageBreak/>
        <w:t>Для выполнения программы</w:t>
      </w:r>
      <w:r w:rsidR="00C420E1">
        <w:rPr>
          <w:kern w:val="1"/>
          <w:sz w:val="28"/>
          <w:szCs w:val="28"/>
        </w:rPr>
        <w:t xml:space="preserve"> </w:t>
      </w:r>
      <w:r w:rsidR="00D224E3" w:rsidRPr="00F3183E">
        <w:rPr>
          <w:bCs/>
          <w:sz w:val="28"/>
          <w:szCs w:val="28"/>
        </w:rPr>
        <w:t>Производственн</w:t>
      </w:r>
      <w:r w:rsidR="00D224E3">
        <w:rPr>
          <w:bCs/>
          <w:sz w:val="28"/>
          <w:szCs w:val="28"/>
        </w:rPr>
        <w:t>ой</w:t>
      </w:r>
      <w:r w:rsidR="00D224E3">
        <w:rPr>
          <w:sz w:val="28"/>
          <w:szCs w:val="28"/>
        </w:rPr>
        <w:t xml:space="preserve"> (преддипломной)</w:t>
      </w:r>
      <w:r w:rsidR="00D224E3" w:rsidRPr="00A24F05">
        <w:rPr>
          <w:sz w:val="28"/>
          <w:szCs w:val="28"/>
        </w:rPr>
        <w:t xml:space="preserve"> </w:t>
      </w:r>
      <w:r w:rsidRPr="00404633">
        <w:rPr>
          <w:kern w:val="1"/>
          <w:sz w:val="28"/>
          <w:szCs w:val="28"/>
        </w:rPr>
        <w:t xml:space="preserve">практики </w:t>
      </w:r>
      <w:r w:rsidR="004B394C">
        <w:rPr>
          <w:kern w:val="1"/>
          <w:sz w:val="28"/>
          <w:szCs w:val="28"/>
        </w:rPr>
        <w:t>обучающийся</w:t>
      </w:r>
      <w:r w:rsidRPr="00404633">
        <w:rPr>
          <w:kern w:val="1"/>
          <w:sz w:val="28"/>
          <w:szCs w:val="28"/>
        </w:rPr>
        <w:t xml:space="preserve"> должен владеть зна</w:t>
      </w:r>
      <w:r w:rsidR="00852B05">
        <w:rPr>
          <w:kern w:val="1"/>
          <w:sz w:val="28"/>
          <w:szCs w:val="28"/>
        </w:rPr>
        <w:t xml:space="preserve">ниями и </w:t>
      </w:r>
      <w:r w:rsidR="00852B05" w:rsidRPr="00900A1E">
        <w:rPr>
          <w:kern w:val="1"/>
          <w:sz w:val="28"/>
          <w:szCs w:val="28"/>
        </w:rPr>
        <w:t xml:space="preserve">элементарными навыками </w:t>
      </w:r>
      <w:r w:rsidR="004B394C">
        <w:rPr>
          <w:kern w:val="1"/>
          <w:sz w:val="28"/>
          <w:szCs w:val="28"/>
        </w:rPr>
        <w:t>управленческой деятельности</w:t>
      </w:r>
      <w:r w:rsidRPr="00404633">
        <w:rPr>
          <w:kern w:val="1"/>
          <w:sz w:val="28"/>
          <w:szCs w:val="28"/>
        </w:rPr>
        <w:t>, видеть междисциплинарную взаимосвязь курсов, изучаемых в рамках О</w:t>
      </w:r>
      <w:r>
        <w:rPr>
          <w:kern w:val="1"/>
          <w:sz w:val="28"/>
          <w:szCs w:val="28"/>
        </w:rPr>
        <w:t>П</w:t>
      </w:r>
      <w:r w:rsidR="00B84CAC">
        <w:rPr>
          <w:kern w:val="1"/>
          <w:sz w:val="28"/>
          <w:szCs w:val="28"/>
        </w:rPr>
        <w:t xml:space="preserve">ОП </w:t>
      </w:r>
      <w:r w:rsidRPr="00404633">
        <w:rPr>
          <w:kern w:val="1"/>
          <w:sz w:val="28"/>
          <w:szCs w:val="28"/>
        </w:rPr>
        <w:t xml:space="preserve">по направлению </w:t>
      </w:r>
      <w:r w:rsidRPr="007E57C9">
        <w:rPr>
          <w:sz w:val="28"/>
          <w:szCs w:val="28"/>
        </w:rPr>
        <w:t>подготовки 38.0</w:t>
      </w:r>
      <w:r w:rsidR="004B394C">
        <w:rPr>
          <w:sz w:val="28"/>
          <w:szCs w:val="28"/>
        </w:rPr>
        <w:t>3</w:t>
      </w:r>
      <w:r w:rsidRPr="007E57C9">
        <w:rPr>
          <w:sz w:val="28"/>
          <w:szCs w:val="28"/>
        </w:rPr>
        <w:t>.02 «Менеджмент»</w:t>
      </w:r>
      <w:r w:rsidR="00D13D8E">
        <w:rPr>
          <w:kern w:val="1"/>
          <w:sz w:val="28"/>
          <w:szCs w:val="28"/>
        </w:rPr>
        <w:t>.</w:t>
      </w:r>
    </w:p>
    <w:p w14:paraId="7F9C9BD1" w14:textId="2F5FF000" w:rsidR="00BA224D" w:rsidRDefault="00BA224D" w:rsidP="00D13D1B">
      <w:pPr>
        <w:tabs>
          <w:tab w:val="left" w:pos="708"/>
          <w:tab w:val="right" w:leader="underscore" w:pos="9639"/>
        </w:tabs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 освоении </w:t>
      </w:r>
      <w:r w:rsidR="00D224E3" w:rsidRPr="00F3183E">
        <w:rPr>
          <w:bCs/>
          <w:sz w:val="28"/>
          <w:szCs w:val="28"/>
        </w:rPr>
        <w:t>Производственн</w:t>
      </w:r>
      <w:r w:rsidR="00D224E3">
        <w:rPr>
          <w:bCs/>
          <w:sz w:val="28"/>
          <w:szCs w:val="28"/>
        </w:rPr>
        <w:t>ой</w:t>
      </w:r>
      <w:r w:rsidR="00D224E3">
        <w:rPr>
          <w:sz w:val="28"/>
          <w:szCs w:val="28"/>
        </w:rPr>
        <w:t xml:space="preserve"> (преддипломной)</w:t>
      </w:r>
      <w:r w:rsidR="00D224E3" w:rsidRPr="00A24F05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практики необходимы знания, умения и навыки, приобретенные в результате освоения следующих </w:t>
      </w:r>
      <w:r w:rsidR="001B0A43">
        <w:rPr>
          <w:kern w:val="1"/>
          <w:sz w:val="28"/>
          <w:szCs w:val="28"/>
        </w:rPr>
        <w:t>(</w:t>
      </w:r>
      <w:r>
        <w:rPr>
          <w:kern w:val="1"/>
          <w:sz w:val="28"/>
          <w:szCs w:val="28"/>
        </w:rPr>
        <w:t>дисциплин</w:t>
      </w:r>
      <w:r w:rsidR="001B0A43">
        <w:rPr>
          <w:kern w:val="1"/>
          <w:sz w:val="28"/>
          <w:szCs w:val="28"/>
        </w:rPr>
        <w:t>) модулей</w:t>
      </w:r>
      <w:r w:rsidR="00D243F2">
        <w:rPr>
          <w:kern w:val="1"/>
          <w:sz w:val="28"/>
          <w:szCs w:val="28"/>
        </w:rPr>
        <w:t xml:space="preserve">: </w:t>
      </w:r>
      <w:r w:rsidR="001B0A43">
        <w:rPr>
          <w:kern w:val="1"/>
          <w:sz w:val="28"/>
          <w:szCs w:val="28"/>
        </w:rPr>
        <w:t xml:space="preserve">«Управление личностью и коллективом», </w:t>
      </w:r>
      <w:r w:rsidR="001B0A43">
        <w:t>«</w:t>
      </w:r>
      <w:r w:rsidR="001B0A43" w:rsidRPr="00703085">
        <w:rPr>
          <w:kern w:val="1"/>
          <w:sz w:val="28"/>
          <w:szCs w:val="28"/>
        </w:rPr>
        <w:t xml:space="preserve">Экономика </w:t>
      </w:r>
      <w:proofErr w:type="gramStart"/>
      <w:r w:rsidR="001B0A43" w:rsidRPr="00703085">
        <w:rPr>
          <w:kern w:val="1"/>
          <w:sz w:val="28"/>
          <w:szCs w:val="28"/>
        </w:rPr>
        <w:t>+</w:t>
      </w:r>
      <w:r w:rsidR="001B0A43">
        <w:rPr>
          <w:kern w:val="1"/>
          <w:sz w:val="28"/>
          <w:szCs w:val="28"/>
        </w:rPr>
        <w:t xml:space="preserve"> »</w:t>
      </w:r>
      <w:proofErr w:type="gramEnd"/>
      <w:r w:rsidR="001B0A43">
        <w:rPr>
          <w:kern w:val="1"/>
          <w:sz w:val="28"/>
          <w:szCs w:val="28"/>
        </w:rPr>
        <w:t>, «</w:t>
      </w:r>
      <w:r w:rsidR="001B0A43" w:rsidRPr="00703085">
        <w:rPr>
          <w:kern w:val="1"/>
          <w:sz w:val="28"/>
          <w:szCs w:val="28"/>
        </w:rPr>
        <w:t>Финансы +</w:t>
      </w:r>
      <w:r w:rsidR="001B0A43">
        <w:rPr>
          <w:kern w:val="1"/>
          <w:sz w:val="28"/>
          <w:szCs w:val="28"/>
        </w:rPr>
        <w:t>», «Методология современного менеджмента»,</w:t>
      </w:r>
      <w:r w:rsidR="001B0A43" w:rsidRPr="00A32266">
        <w:t xml:space="preserve"> </w:t>
      </w:r>
      <w:r w:rsidR="001B0A43">
        <w:t>«</w:t>
      </w:r>
      <w:r w:rsidR="005E1567">
        <w:rPr>
          <w:kern w:val="1"/>
          <w:sz w:val="28"/>
          <w:szCs w:val="28"/>
        </w:rPr>
        <w:t>Концептуальный маркетинг</w:t>
      </w:r>
      <w:r w:rsidR="001B0A43">
        <w:rPr>
          <w:kern w:val="1"/>
          <w:sz w:val="28"/>
          <w:szCs w:val="28"/>
        </w:rPr>
        <w:t xml:space="preserve">», </w:t>
      </w:r>
      <w:r w:rsidR="001B0A43">
        <w:rPr>
          <w:sz w:val="28"/>
          <w:szCs w:val="28"/>
        </w:rPr>
        <w:t>Учебная</w:t>
      </w:r>
      <w:r w:rsidR="001B0A43" w:rsidRPr="007055EE">
        <w:rPr>
          <w:sz w:val="28"/>
          <w:szCs w:val="28"/>
        </w:rPr>
        <w:t xml:space="preserve"> (организационно-управленческая) практика</w:t>
      </w:r>
      <w:r w:rsidR="001B0A43" w:rsidRPr="00D224E3">
        <w:rPr>
          <w:kern w:val="1"/>
          <w:sz w:val="28"/>
          <w:szCs w:val="28"/>
        </w:rPr>
        <w:t>,</w:t>
      </w:r>
      <w:r w:rsidR="001B0A43" w:rsidRPr="00D224E3">
        <w:rPr>
          <w:sz w:val="28"/>
          <w:szCs w:val="28"/>
        </w:rPr>
        <w:t xml:space="preserve"> </w:t>
      </w:r>
      <w:r w:rsidR="00D224E3">
        <w:rPr>
          <w:sz w:val="28"/>
          <w:szCs w:val="28"/>
        </w:rPr>
        <w:t>«</w:t>
      </w:r>
      <w:r w:rsidR="005E1567">
        <w:rPr>
          <w:sz w:val="28"/>
          <w:szCs w:val="28"/>
        </w:rPr>
        <w:t>Технологический маркетинг</w:t>
      </w:r>
      <w:r w:rsidR="00D224E3">
        <w:rPr>
          <w:sz w:val="28"/>
          <w:szCs w:val="28"/>
        </w:rPr>
        <w:t>»</w:t>
      </w:r>
      <w:r w:rsidR="001B0A43" w:rsidRPr="00D224E3">
        <w:rPr>
          <w:sz w:val="28"/>
          <w:szCs w:val="28"/>
        </w:rPr>
        <w:t>, Производственная</w:t>
      </w:r>
      <w:r w:rsidR="00D224E3">
        <w:rPr>
          <w:sz w:val="28"/>
          <w:szCs w:val="28"/>
        </w:rPr>
        <w:t xml:space="preserve"> </w:t>
      </w:r>
      <w:r w:rsidR="001B0A43" w:rsidRPr="007055EE">
        <w:rPr>
          <w:sz w:val="28"/>
          <w:szCs w:val="28"/>
        </w:rPr>
        <w:t>(организационно-управленческая)</w:t>
      </w:r>
      <w:r w:rsidR="001B0A43">
        <w:rPr>
          <w:sz w:val="28"/>
          <w:szCs w:val="28"/>
        </w:rPr>
        <w:t>.</w:t>
      </w:r>
    </w:p>
    <w:p w14:paraId="361296B7" w14:textId="5225BCBA" w:rsidR="00AE2130" w:rsidRPr="00AE2130" w:rsidRDefault="001B0A43" w:rsidP="00BC4D9F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Модули (д</w:t>
      </w:r>
      <w:r w:rsidR="00AE2130" w:rsidRPr="00AE2130">
        <w:rPr>
          <w:sz w:val="28"/>
          <w:szCs w:val="28"/>
        </w:rPr>
        <w:t>исциплины</w:t>
      </w:r>
      <w:r>
        <w:rPr>
          <w:sz w:val="28"/>
          <w:szCs w:val="28"/>
        </w:rPr>
        <w:t>)</w:t>
      </w:r>
      <w:r w:rsidR="00AE2130" w:rsidRPr="00AE2130">
        <w:rPr>
          <w:sz w:val="28"/>
          <w:szCs w:val="28"/>
        </w:rPr>
        <w:t xml:space="preserve"> и практики, для которых освоение данной </w:t>
      </w:r>
      <w:r w:rsidR="008B55D1">
        <w:rPr>
          <w:sz w:val="28"/>
          <w:szCs w:val="28"/>
        </w:rPr>
        <w:t>практики</w:t>
      </w:r>
      <w:r w:rsidR="00AE2130" w:rsidRPr="00AE2130">
        <w:rPr>
          <w:sz w:val="28"/>
          <w:szCs w:val="28"/>
        </w:rPr>
        <w:t xml:space="preserve"> необходимо как предшествующее</w:t>
      </w:r>
      <w:r w:rsidR="00AE2130">
        <w:rPr>
          <w:sz w:val="28"/>
          <w:szCs w:val="28"/>
        </w:rPr>
        <w:t>:</w:t>
      </w:r>
      <w:r w:rsidR="000F229A">
        <w:rPr>
          <w:sz w:val="28"/>
          <w:szCs w:val="28"/>
        </w:rPr>
        <w:t xml:space="preserve"> </w:t>
      </w:r>
      <w:r w:rsidR="000F229A" w:rsidRPr="000F229A">
        <w:rPr>
          <w:sz w:val="28"/>
          <w:szCs w:val="28"/>
        </w:rPr>
        <w:t>Государственная итоговая аттестация</w:t>
      </w:r>
      <w:r w:rsidR="00AE2130">
        <w:rPr>
          <w:sz w:val="28"/>
          <w:szCs w:val="28"/>
        </w:rPr>
        <w:t>.</w:t>
      </w:r>
    </w:p>
    <w:p w14:paraId="022CB2A4" w14:textId="2370B12C" w:rsidR="00AE2130" w:rsidRPr="007C02BA" w:rsidRDefault="000F229A" w:rsidP="00BC4D9F">
      <w:pPr>
        <w:tabs>
          <w:tab w:val="right" w:leader="underscore" w:pos="9356"/>
        </w:tabs>
        <w:ind w:firstLine="709"/>
        <w:jc w:val="both"/>
        <w:rPr>
          <w:bCs/>
        </w:rPr>
      </w:pPr>
      <w:r>
        <w:rPr>
          <w:bCs/>
        </w:rPr>
        <w:t xml:space="preserve"> </w:t>
      </w:r>
    </w:p>
    <w:p w14:paraId="022F9D11" w14:textId="3CC8976C" w:rsidR="005313A3" w:rsidRDefault="005313A3" w:rsidP="00BC4D9F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4. </w:t>
      </w:r>
      <w:r w:rsidR="009215F0">
        <w:rPr>
          <w:b/>
          <w:bCs/>
          <w:sz w:val="28"/>
          <w:szCs w:val="28"/>
        </w:rPr>
        <w:t>Ф</w:t>
      </w:r>
      <w:r w:rsidRPr="00A24F05">
        <w:rPr>
          <w:b/>
          <w:bCs/>
          <w:sz w:val="28"/>
          <w:szCs w:val="28"/>
        </w:rPr>
        <w:t xml:space="preserve">ормы </w:t>
      </w:r>
      <w:r w:rsidR="009215F0">
        <w:rPr>
          <w:b/>
          <w:bCs/>
          <w:sz w:val="28"/>
          <w:szCs w:val="28"/>
        </w:rPr>
        <w:t>и с</w:t>
      </w:r>
      <w:r w:rsidR="009215F0" w:rsidRPr="00A24F05">
        <w:rPr>
          <w:b/>
          <w:bCs/>
          <w:sz w:val="28"/>
          <w:szCs w:val="28"/>
        </w:rPr>
        <w:t xml:space="preserve">пособы </w:t>
      </w:r>
      <w:r w:rsidR="008B55D1">
        <w:rPr>
          <w:b/>
          <w:bCs/>
          <w:sz w:val="28"/>
          <w:szCs w:val="28"/>
        </w:rPr>
        <w:t xml:space="preserve">проведения </w:t>
      </w:r>
      <w:r w:rsidR="00C22FC8" w:rsidRPr="00D224E3">
        <w:rPr>
          <w:b/>
          <w:bCs/>
          <w:sz w:val="28"/>
          <w:szCs w:val="28"/>
        </w:rPr>
        <w:t>Производственной</w:t>
      </w:r>
      <w:r w:rsidR="00C22FC8" w:rsidRPr="00D224E3">
        <w:rPr>
          <w:b/>
          <w:sz w:val="28"/>
          <w:szCs w:val="28"/>
        </w:rPr>
        <w:t xml:space="preserve"> (преддипломной)</w:t>
      </w:r>
      <w:r w:rsidRPr="00A24F05">
        <w:rPr>
          <w:b/>
          <w:bCs/>
          <w:sz w:val="28"/>
          <w:szCs w:val="28"/>
        </w:rPr>
        <w:t xml:space="preserve"> практики </w:t>
      </w:r>
    </w:p>
    <w:p w14:paraId="77A94857" w14:textId="3D2DD1D8" w:rsidR="00DE747D" w:rsidRPr="00D224E3" w:rsidRDefault="00084162" w:rsidP="00DE7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162">
        <w:rPr>
          <w:sz w:val="28"/>
          <w:szCs w:val="28"/>
        </w:rPr>
        <w:t>Производственная (преддипломная) практика осуществляется в соответствии с учебным планом и графиком учебного процесса</w:t>
      </w:r>
      <w:r>
        <w:rPr>
          <w:sz w:val="28"/>
          <w:szCs w:val="28"/>
        </w:rPr>
        <w:t>.</w:t>
      </w:r>
    </w:p>
    <w:p w14:paraId="75188535" w14:textId="441FDA36" w:rsidR="00EF2F18" w:rsidRPr="00D224E3" w:rsidRDefault="00D224E3" w:rsidP="00BC4D9F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F3183E">
        <w:rPr>
          <w:bCs/>
          <w:sz w:val="28"/>
          <w:szCs w:val="28"/>
        </w:rPr>
        <w:t>Производственн</w:t>
      </w:r>
      <w:r>
        <w:rPr>
          <w:bCs/>
          <w:sz w:val="28"/>
          <w:szCs w:val="28"/>
        </w:rPr>
        <w:t>ая</w:t>
      </w:r>
      <w:r>
        <w:rPr>
          <w:sz w:val="28"/>
          <w:szCs w:val="28"/>
        </w:rPr>
        <w:t xml:space="preserve"> (преддипломная)</w:t>
      </w:r>
      <w:r w:rsidR="005F5D4C" w:rsidRPr="00D224E3">
        <w:rPr>
          <w:bCs/>
          <w:sz w:val="28"/>
          <w:szCs w:val="28"/>
        </w:rPr>
        <w:t xml:space="preserve"> практика может проходить в следующих формах:</w:t>
      </w:r>
    </w:p>
    <w:p w14:paraId="75AFAD7D" w14:textId="77777777" w:rsidR="00D37389" w:rsidRPr="007844AC" w:rsidRDefault="00D37389" w:rsidP="00D3738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844AC">
        <w:rPr>
          <w:bCs/>
          <w:sz w:val="28"/>
          <w:szCs w:val="28"/>
        </w:rPr>
        <w:t xml:space="preserve">- </w:t>
      </w:r>
      <w:r w:rsidRPr="007844AC">
        <w:rPr>
          <w:sz w:val="28"/>
          <w:szCs w:val="28"/>
        </w:rPr>
        <w:t xml:space="preserve">ознакомление с </w:t>
      </w:r>
      <w:r w:rsidRPr="007844AC">
        <w:rPr>
          <w:bCs/>
          <w:sz w:val="28"/>
          <w:szCs w:val="28"/>
        </w:rPr>
        <w:t>системой управления организацией, структурой и функциями основных служб, с материально-технической базой и правовым обеспечением процессов организационно-управленческой деятельности;</w:t>
      </w:r>
    </w:p>
    <w:p w14:paraId="6F9F83D3" w14:textId="77777777" w:rsidR="00D37389" w:rsidRPr="007844AC" w:rsidRDefault="00D37389" w:rsidP="00D3738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844AC">
        <w:rPr>
          <w:bCs/>
          <w:sz w:val="28"/>
          <w:szCs w:val="28"/>
        </w:rPr>
        <w:t>- ознакомление с планами по направлениям деятельности, реализуемой в организации, и участие в их разработке;</w:t>
      </w:r>
    </w:p>
    <w:p w14:paraId="559139C0" w14:textId="0487F63C" w:rsidR="00D37389" w:rsidRPr="007844AC" w:rsidRDefault="00D37389" w:rsidP="00D3738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844AC">
        <w:rPr>
          <w:bCs/>
          <w:sz w:val="28"/>
          <w:szCs w:val="28"/>
        </w:rPr>
        <w:t xml:space="preserve">- </w:t>
      </w:r>
      <w:r w:rsidR="007844AC" w:rsidRPr="007844AC">
        <w:rPr>
          <w:spacing w:val="-6"/>
          <w:sz w:val="28"/>
          <w:szCs w:val="28"/>
        </w:rPr>
        <w:t>изучение работы,</w:t>
      </w:r>
      <w:r w:rsidRPr="007844AC">
        <w:rPr>
          <w:spacing w:val="-6"/>
          <w:sz w:val="28"/>
          <w:szCs w:val="28"/>
        </w:rPr>
        <w:t xml:space="preserve"> функций и </w:t>
      </w:r>
      <w:r w:rsidR="007844AC" w:rsidRPr="007844AC">
        <w:rPr>
          <w:spacing w:val="-6"/>
          <w:sz w:val="28"/>
          <w:szCs w:val="28"/>
        </w:rPr>
        <w:t>результатов работы структурного подразделения в соответствии с темой ВКР</w:t>
      </w:r>
      <w:r w:rsidRPr="007844AC">
        <w:rPr>
          <w:spacing w:val="-6"/>
          <w:sz w:val="28"/>
          <w:szCs w:val="28"/>
        </w:rPr>
        <w:t>;</w:t>
      </w:r>
    </w:p>
    <w:p w14:paraId="3F615D95" w14:textId="77777777" w:rsidR="00D37389" w:rsidRDefault="00D37389" w:rsidP="00D3738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7844AC">
        <w:rPr>
          <w:bCs/>
          <w:sz w:val="28"/>
          <w:szCs w:val="28"/>
        </w:rPr>
        <w:t>- другие формы работ, определенные руководителем практики.</w:t>
      </w:r>
    </w:p>
    <w:p w14:paraId="41202019" w14:textId="1F8E9B07" w:rsidR="004204F0" w:rsidRPr="00735B1D" w:rsidRDefault="004204F0" w:rsidP="00D3738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4204F0">
        <w:rPr>
          <w:bCs/>
          <w:sz w:val="28"/>
          <w:szCs w:val="28"/>
        </w:rPr>
        <w:t>Способы проведения практики: выездной и/или стационарный. Выездная практика организуется только при наличии заявления обучающегося</w:t>
      </w:r>
    </w:p>
    <w:p w14:paraId="35EA0B97" w14:textId="77777777" w:rsidR="004204F0" w:rsidRDefault="004204F0" w:rsidP="00EF2F18">
      <w:pPr>
        <w:tabs>
          <w:tab w:val="right" w:leader="underscore" w:pos="9356"/>
        </w:tabs>
        <w:ind w:firstLine="709"/>
        <w:jc w:val="both"/>
        <w:rPr>
          <w:bCs/>
        </w:rPr>
      </w:pPr>
    </w:p>
    <w:p w14:paraId="4B6DFD22" w14:textId="150320C3" w:rsidR="00355468" w:rsidRPr="00C22FC8" w:rsidRDefault="005313A3" w:rsidP="00EF2F18">
      <w:pPr>
        <w:tabs>
          <w:tab w:val="right" w:leader="underscore" w:pos="9356"/>
        </w:tabs>
        <w:ind w:firstLine="709"/>
        <w:jc w:val="both"/>
        <w:rPr>
          <w:b/>
          <w:bCs/>
        </w:rPr>
      </w:pPr>
      <w:r w:rsidRPr="00A24F05">
        <w:rPr>
          <w:b/>
          <w:bCs/>
          <w:sz w:val="28"/>
          <w:szCs w:val="28"/>
        </w:rPr>
        <w:t xml:space="preserve">5. Место и время проведения </w:t>
      </w:r>
      <w:r w:rsidR="00D224E3" w:rsidRPr="00C22FC8">
        <w:rPr>
          <w:b/>
          <w:bCs/>
          <w:sz w:val="28"/>
          <w:szCs w:val="28"/>
        </w:rPr>
        <w:t>Производственной</w:t>
      </w:r>
      <w:r w:rsidR="00D224E3" w:rsidRPr="00C22FC8">
        <w:rPr>
          <w:b/>
          <w:sz w:val="28"/>
          <w:szCs w:val="28"/>
        </w:rPr>
        <w:t xml:space="preserve"> (преддипломной) </w:t>
      </w:r>
      <w:r w:rsidRPr="00C22FC8">
        <w:rPr>
          <w:b/>
          <w:bCs/>
          <w:sz w:val="28"/>
          <w:szCs w:val="28"/>
        </w:rPr>
        <w:t xml:space="preserve">практики </w:t>
      </w:r>
    </w:p>
    <w:p w14:paraId="5594E7ED" w14:textId="3DAA0AEF" w:rsidR="00650458" w:rsidRDefault="00D224E3" w:rsidP="006504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183E">
        <w:rPr>
          <w:bCs/>
          <w:sz w:val="28"/>
          <w:szCs w:val="28"/>
        </w:rPr>
        <w:t>Производственн</w:t>
      </w:r>
      <w:r>
        <w:rPr>
          <w:bCs/>
          <w:sz w:val="28"/>
          <w:szCs w:val="28"/>
        </w:rPr>
        <w:t>ая</w:t>
      </w:r>
      <w:r>
        <w:rPr>
          <w:sz w:val="28"/>
          <w:szCs w:val="28"/>
        </w:rPr>
        <w:t xml:space="preserve"> (преддипломная)</w:t>
      </w:r>
      <w:r w:rsidR="00650458" w:rsidRPr="001D46FA">
        <w:rPr>
          <w:color w:val="000000"/>
          <w:sz w:val="28"/>
          <w:szCs w:val="28"/>
        </w:rPr>
        <w:t xml:space="preserve"> практика </w:t>
      </w:r>
      <w:r w:rsidR="00650458" w:rsidRPr="00650458">
        <w:rPr>
          <w:color w:val="000000"/>
          <w:sz w:val="28"/>
          <w:szCs w:val="28"/>
        </w:rPr>
        <w:t>осуществляется Университетом на основе договоров с организациями, деятельность которых соответствует профессиональным компетенциям, осваиваем</w:t>
      </w:r>
      <w:r w:rsidR="001F35AF">
        <w:rPr>
          <w:color w:val="000000"/>
          <w:sz w:val="28"/>
          <w:szCs w:val="28"/>
        </w:rPr>
        <w:t>ым в рамках ОПОП ВО.</w:t>
      </w:r>
    </w:p>
    <w:p w14:paraId="4C92627D" w14:textId="29981342" w:rsidR="005313A3" w:rsidRDefault="00650458" w:rsidP="001E7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проведения: </w:t>
      </w:r>
      <w:r w:rsidR="00D37389" w:rsidRPr="00203EF0">
        <w:rPr>
          <w:sz w:val="28"/>
          <w:szCs w:val="28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</w:t>
      </w:r>
      <w:r w:rsidR="00D37389">
        <w:rPr>
          <w:sz w:val="28"/>
          <w:szCs w:val="28"/>
        </w:rPr>
        <w:t xml:space="preserve">; </w:t>
      </w:r>
      <w:r w:rsidR="00D37389" w:rsidRPr="00203EF0">
        <w:rPr>
          <w:sz w:val="28"/>
          <w:szCs w:val="28"/>
        </w:rPr>
        <w:t>структуры, в которых выпускники являются предпринимателями, создающими и развивающими собственное дело</w:t>
      </w:r>
      <w:r w:rsidR="00D37389">
        <w:rPr>
          <w:sz w:val="28"/>
          <w:szCs w:val="28"/>
        </w:rPr>
        <w:t xml:space="preserve">. </w:t>
      </w:r>
      <w:r w:rsidR="00F365B8" w:rsidRPr="009967C3">
        <w:rPr>
          <w:sz w:val="28"/>
          <w:szCs w:val="28"/>
        </w:rPr>
        <w:t>Практика может быть проведена непосредственно в Университете (структурных подразделениях).</w:t>
      </w:r>
    </w:p>
    <w:p w14:paraId="26D924C3" w14:textId="77F40222" w:rsidR="00EF2F18" w:rsidRDefault="00EF2F18" w:rsidP="00EF2F18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Практика осуществляется в </w:t>
      </w:r>
      <w:r w:rsidR="001B0A43">
        <w:rPr>
          <w:bCs/>
          <w:iCs/>
          <w:sz w:val="28"/>
          <w:szCs w:val="28"/>
        </w:rPr>
        <w:t>8</w:t>
      </w:r>
      <w:r w:rsidRPr="00AF5F85">
        <w:rPr>
          <w:bCs/>
          <w:iCs/>
          <w:sz w:val="28"/>
          <w:szCs w:val="28"/>
        </w:rPr>
        <w:t xml:space="preserve"> семестре в</w:t>
      </w:r>
      <w:r>
        <w:rPr>
          <w:bCs/>
          <w:iCs/>
          <w:sz w:val="28"/>
          <w:szCs w:val="28"/>
        </w:rPr>
        <w:t xml:space="preserve"> соответствии с учебным планом и графиком учебного процесса</w:t>
      </w:r>
      <w:r w:rsidRPr="007A7C2A">
        <w:rPr>
          <w:bCs/>
          <w:iCs/>
          <w:sz w:val="28"/>
          <w:szCs w:val="28"/>
        </w:rPr>
        <w:t xml:space="preserve"> О</w:t>
      </w:r>
      <w:r>
        <w:rPr>
          <w:bCs/>
          <w:iCs/>
          <w:sz w:val="28"/>
          <w:szCs w:val="28"/>
        </w:rPr>
        <w:t>П</w:t>
      </w:r>
      <w:r w:rsidRPr="007A7C2A">
        <w:rPr>
          <w:bCs/>
          <w:iCs/>
          <w:sz w:val="28"/>
          <w:szCs w:val="28"/>
        </w:rPr>
        <w:t xml:space="preserve">ОП ВО </w:t>
      </w:r>
      <w:proofErr w:type="spellStart"/>
      <w:r w:rsidR="008B55D1">
        <w:rPr>
          <w:iCs/>
          <w:spacing w:val="-2"/>
          <w:sz w:val="28"/>
          <w:szCs w:val="28"/>
        </w:rPr>
        <w:t>бакалавриата</w:t>
      </w:r>
      <w:proofErr w:type="spellEnd"/>
      <w:r w:rsidRPr="007A7C2A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по направлению</w:t>
      </w:r>
      <w:r w:rsidRPr="007A7C2A">
        <w:rPr>
          <w:bCs/>
          <w:iCs/>
          <w:sz w:val="28"/>
          <w:szCs w:val="28"/>
        </w:rPr>
        <w:t xml:space="preserve"> </w:t>
      </w:r>
      <w:r w:rsidR="00AF5F85">
        <w:rPr>
          <w:bCs/>
          <w:iCs/>
          <w:sz w:val="28"/>
          <w:szCs w:val="28"/>
        </w:rPr>
        <w:t xml:space="preserve">подготовки </w:t>
      </w:r>
      <w:r>
        <w:rPr>
          <w:sz w:val="28"/>
          <w:szCs w:val="28"/>
        </w:rPr>
        <w:t>38</w:t>
      </w:r>
      <w:r>
        <w:rPr>
          <w:rFonts w:hint="eastAsia"/>
          <w:sz w:val="28"/>
          <w:szCs w:val="28"/>
        </w:rPr>
        <w:t>.0</w:t>
      </w:r>
      <w:r w:rsidR="008B55D1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.0</w:t>
      </w:r>
      <w:r>
        <w:rPr>
          <w:sz w:val="28"/>
          <w:szCs w:val="28"/>
        </w:rPr>
        <w:t>2</w:t>
      </w:r>
      <w:r w:rsidRPr="007A7C2A">
        <w:rPr>
          <w:sz w:val="28"/>
          <w:szCs w:val="28"/>
        </w:rPr>
        <w:t xml:space="preserve"> </w:t>
      </w:r>
      <w:r w:rsidR="00AF5F85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="00AF5F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3640E06" w14:textId="77777777" w:rsidR="001E76F2" w:rsidRPr="001E76F2" w:rsidRDefault="001E76F2" w:rsidP="001E76F2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1E76F2">
        <w:rPr>
          <w:sz w:val="28"/>
          <w:szCs w:val="28"/>
        </w:rPr>
        <w:t xml:space="preserve">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 </w:t>
      </w:r>
    </w:p>
    <w:p w14:paraId="607AFD6E" w14:textId="77777777" w:rsidR="001E76F2" w:rsidRDefault="001E76F2" w:rsidP="001E76F2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1E76F2"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или предприятие для прохождения предусмотренной учебным планом практики </w:t>
      </w:r>
      <w:r>
        <w:rPr>
          <w:sz w:val="28"/>
          <w:szCs w:val="28"/>
        </w:rPr>
        <w:t>кафедра</w:t>
      </w:r>
      <w:r w:rsidRPr="001E76F2">
        <w:rPr>
          <w:sz w:val="28"/>
          <w:szCs w:val="28"/>
        </w:rPr>
        <w:t xml:space="preserve">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22C00153" w14:textId="77777777" w:rsidR="00C62EF8" w:rsidRPr="00C62EF8" w:rsidRDefault="00C62EF8" w:rsidP="001E76F2">
      <w:pPr>
        <w:tabs>
          <w:tab w:val="right" w:leader="underscore" w:pos="9356"/>
        </w:tabs>
        <w:ind w:firstLine="709"/>
        <w:jc w:val="both"/>
      </w:pPr>
    </w:p>
    <w:p w14:paraId="21B3BA29" w14:textId="3EE87332" w:rsidR="0001067E" w:rsidRPr="00A24F05" w:rsidRDefault="0085469D" w:rsidP="0001067E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>6</w:t>
      </w:r>
      <w:r w:rsidR="0001067E" w:rsidRPr="00A24F05">
        <w:rPr>
          <w:b/>
          <w:bCs/>
          <w:sz w:val="28"/>
          <w:szCs w:val="28"/>
        </w:rPr>
        <w:t xml:space="preserve">. Объём </w:t>
      </w:r>
      <w:r w:rsidR="00C22FC8" w:rsidRPr="00D224E3">
        <w:rPr>
          <w:b/>
          <w:bCs/>
          <w:sz w:val="28"/>
          <w:szCs w:val="28"/>
        </w:rPr>
        <w:t>Производственной</w:t>
      </w:r>
      <w:r w:rsidR="00C22FC8" w:rsidRPr="00D224E3">
        <w:rPr>
          <w:b/>
          <w:sz w:val="28"/>
          <w:szCs w:val="28"/>
        </w:rPr>
        <w:t xml:space="preserve"> (преддипломной)</w:t>
      </w:r>
      <w:r w:rsidR="0001067E" w:rsidRPr="00A24F05">
        <w:rPr>
          <w:b/>
          <w:bCs/>
          <w:sz w:val="28"/>
          <w:szCs w:val="28"/>
        </w:rPr>
        <w:t xml:space="preserve"> практики и её продолжительность</w:t>
      </w:r>
    </w:p>
    <w:p w14:paraId="06F9863F" w14:textId="272DA4DE" w:rsidR="0001067E" w:rsidRPr="00A24F05" w:rsidRDefault="0001067E" w:rsidP="00905068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Общий объём практики составляет </w:t>
      </w:r>
      <w:r w:rsidR="008B55D1">
        <w:rPr>
          <w:sz w:val="28"/>
          <w:szCs w:val="28"/>
        </w:rPr>
        <w:t>6</w:t>
      </w:r>
      <w:r w:rsidRPr="00A24F05">
        <w:rPr>
          <w:sz w:val="28"/>
          <w:szCs w:val="28"/>
        </w:rPr>
        <w:t xml:space="preserve"> зачетных единиц.</w:t>
      </w:r>
    </w:p>
    <w:p w14:paraId="2D9FE013" w14:textId="22944EFE" w:rsidR="00BC4D9F" w:rsidRPr="00A24F05" w:rsidRDefault="0001067E" w:rsidP="00905068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24F05">
        <w:rPr>
          <w:sz w:val="28"/>
          <w:szCs w:val="28"/>
        </w:rPr>
        <w:t xml:space="preserve">Продолжительность практики </w:t>
      </w:r>
      <w:r w:rsidR="008B55D1">
        <w:rPr>
          <w:sz w:val="28"/>
          <w:szCs w:val="28"/>
        </w:rPr>
        <w:t>4</w:t>
      </w:r>
      <w:r w:rsidRPr="00A24F05">
        <w:rPr>
          <w:sz w:val="28"/>
          <w:szCs w:val="28"/>
        </w:rPr>
        <w:t xml:space="preserve"> недел</w:t>
      </w:r>
      <w:r w:rsidR="008B55D1">
        <w:rPr>
          <w:sz w:val="28"/>
          <w:szCs w:val="28"/>
        </w:rPr>
        <w:t>и</w:t>
      </w:r>
      <w:r w:rsidRPr="00A24F05">
        <w:rPr>
          <w:sz w:val="28"/>
          <w:szCs w:val="28"/>
        </w:rPr>
        <w:t>.</w:t>
      </w:r>
    </w:p>
    <w:p w14:paraId="3F5812E3" w14:textId="4243D98E" w:rsidR="005313A3" w:rsidRPr="00A24F05" w:rsidRDefault="005313A3" w:rsidP="001B2FA4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 Структура и содержание </w:t>
      </w:r>
      <w:r w:rsidR="00C22FC8" w:rsidRPr="00D224E3">
        <w:rPr>
          <w:b/>
          <w:bCs/>
          <w:sz w:val="28"/>
          <w:szCs w:val="28"/>
        </w:rPr>
        <w:t>Производственной</w:t>
      </w:r>
      <w:r w:rsidR="00C22FC8" w:rsidRPr="00D224E3">
        <w:rPr>
          <w:b/>
          <w:sz w:val="28"/>
          <w:szCs w:val="28"/>
        </w:rPr>
        <w:t xml:space="preserve"> (преддипломной)</w:t>
      </w:r>
      <w:r w:rsidRPr="00A24F05">
        <w:rPr>
          <w:b/>
          <w:bCs/>
          <w:sz w:val="28"/>
          <w:szCs w:val="28"/>
        </w:rPr>
        <w:t xml:space="preserve"> практики</w:t>
      </w:r>
    </w:p>
    <w:p w14:paraId="30D95486" w14:textId="0EDD6E83" w:rsidR="001B2FA4" w:rsidRDefault="0085469D" w:rsidP="001B2FA4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A24F05">
        <w:rPr>
          <w:b/>
          <w:bCs/>
          <w:sz w:val="28"/>
          <w:szCs w:val="28"/>
        </w:rPr>
        <w:t xml:space="preserve">7.1 </w:t>
      </w:r>
      <w:r w:rsidR="001B2FA4" w:rsidRPr="00A24F05">
        <w:rPr>
          <w:b/>
          <w:bCs/>
          <w:sz w:val="28"/>
          <w:szCs w:val="28"/>
        </w:rPr>
        <w:t xml:space="preserve">Структура </w:t>
      </w:r>
      <w:r w:rsidR="00C22FC8" w:rsidRPr="00D224E3">
        <w:rPr>
          <w:b/>
          <w:bCs/>
          <w:sz w:val="28"/>
          <w:szCs w:val="28"/>
        </w:rPr>
        <w:t>Производственной</w:t>
      </w:r>
      <w:r w:rsidR="00C22FC8" w:rsidRPr="00D224E3">
        <w:rPr>
          <w:b/>
          <w:sz w:val="28"/>
          <w:szCs w:val="28"/>
        </w:rPr>
        <w:t xml:space="preserve"> (преддипломной)</w:t>
      </w:r>
      <w:r w:rsidR="001B2FA4" w:rsidRPr="00A24F05">
        <w:rPr>
          <w:b/>
          <w:bCs/>
          <w:sz w:val="28"/>
          <w:szCs w:val="28"/>
        </w:rPr>
        <w:t xml:space="preserve"> практики</w:t>
      </w:r>
    </w:p>
    <w:p w14:paraId="1C8C6C27" w14:textId="7AF6576A" w:rsidR="005313A3" w:rsidRDefault="005313A3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1B2FA4">
        <w:rPr>
          <w:bCs/>
          <w:sz w:val="28"/>
          <w:szCs w:val="28"/>
        </w:rPr>
        <w:t xml:space="preserve">Общая трудоемкость </w:t>
      </w:r>
      <w:r w:rsidR="00C22FC8" w:rsidRPr="00C22FC8">
        <w:rPr>
          <w:bCs/>
          <w:sz w:val="28"/>
          <w:szCs w:val="28"/>
        </w:rPr>
        <w:t>Производственной</w:t>
      </w:r>
      <w:r w:rsidR="00C22FC8" w:rsidRPr="00C22FC8">
        <w:rPr>
          <w:sz w:val="28"/>
          <w:szCs w:val="28"/>
        </w:rPr>
        <w:t xml:space="preserve"> (преддипломной)</w:t>
      </w:r>
      <w:r w:rsidRPr="001B2FA4">
        <w:rPr>
          <w:bCs/>
          <w:sz w:val="28"/>
          <w:szCs w:val="28"/>
        </w:rPr>
        <w:t xml:space="preserve"> практики составляет </w:t>
      </w:r>
      <w:r w:rsidR="008B55D1">
        <w:rPr>
          <w:bCs/>
          <w:sz w:val="28"/>
          <w:szCs w:val="28"/>
        </w:rPr>
        <w:t>6</w:t>
      </w:r>
      <w:r w:rsidRPr="001B2FA4">
        <w:rPr>
          <w:bCs/>
          <w:sz w:val="28"/>
          <w:szCs w:val="28"/>
        </w:rPr>
        <w:t xml:space="preserve"> зачетных единиц, </w:t>
      </w:r>
      <w:r w:rsidR="008B55D1">
        <w:rPr>
          <w:bCs/>
          <w:sz w:val="28"/>
          <w:szCs w:val="28"/>
        </w:rPr>
        <w:t>216</w:t>
      </w:r>
      <w:r w:rsidRPr="001B2FA4">
        <w:rPr>
          <w:bCs/>
          <w:sz w:val="28"/>
          <w:szCs w:val="28"/>
        </w:rPr>
        <w:t xml:space="preserve"> часов.</w:t>
      </w:r>
    </w:p>
    <w:p w14:paraId="521DD4FB" w14:textId="77777777" w:rsidR="00D92446" w:rsidRPr="007C02BA" w:rsidRDefault="00D92446" w:rsidP="005C7505">
      <w:pPr>
        <w:tabs>
          <w:tab w:val="left" w:pos="284"/>
          <w:tab w:val="right" w:leader="underscore" w:pos="9639"/>
        </w:tabs>
        <w:ind w:firstLine="709"/>
        <w:jc w:val="both"/>
        <w:rPr>
          <w:bCs/>
        </w:rPr>
      </w:pPr>
    </w:p>
    <w:tbl>
      <w:tblPr>
        <w:tblW w:w="10099" w:type="dxa"/>
        <w:tblInd w:w="-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3"/>
        <w:gridCol w:w="1994"/>
        <w:gridCol w:w="1417"/>
        <w:gridCol w:w="1418"/>
        <w:gridCol w:w="1417"/>
        <w:gridCol w:w="1276"/>
        <w:gridCol w:w="1984"/>
      </w:tblGrid>
      <w:tr w:rsidR="007C02BA" w14:paraId="3763C0C1" w14:textId="77777777" w:rsidTr="007C02BA">
        <w:trPr>
          <w:trHeight w:val="8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07F97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№</w:t>
            </w:r>
          </w:p>
          <w:p w14:paraId="25ABBEF7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B19B1">
              <w:rPr>
                <w:bCs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C9CDEA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 w:rsidRPr="00FB19B1">
              <w:rPr>
                <w:bCs/>
              </w:rPr>
              <w:t>Разделы (этапы) практики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D6F17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B19B1">
              <w:rPr>
                <w:bCs/>
              </w:rPr>
              <w:t>Виды деятельности на практике,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7A1B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jc w:val="center"/>
              <w:rPr>
                <w:bCs/>
              </w:rPr>
            </w:pPr>
            <w:r w:rsidRPr="00FB19B1">
              <w:rPr>
                <w:bCs/>
              </w:rPr>
              <w:t>Формы текущего</w:t>
            </w:r>
          </w:p>
          <w:p w14:paraId="2C1832DB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B19B1">
              <w:rPr>
                <w:bCs/>
              </w:rPr>
              <w:t>контроля</w:t>
            </w:r>
          </w:p>
        </w:tc>
      </w:tr>
      <w:tr w:rsidR="007C02BA" w14:paraId="0FE91C5A" w14:textId="77777777" w:rsidTr="007C02BA">
        <w:trPr>
          <w:trHeight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8F5C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731F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36AA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ind w:firstLine="34"/>
            </w:pPr>
            <w:r w:rsidRPr="00C22FC8">
              <w:t>В организации (база практик</w:t>
            </w:r>
            <w:r w:rsidRPr="0090692E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FFC3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t xml:space="preserve">Контактная работа с руководителем практики от вуза (в том числе работа в </w:t>
            </w:r>
            <w:proofErr w:type="gramStart"/>
            <w:r w:rsidRPr="00FB19B1">
              <w:t>ЭОС)*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93D0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6056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</w:pPr>
            <w:r w:rsidRPr="00FB19B1">
              <w:t>Общая трудоемкость в часах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B1E9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</w:tr>
      <w:tr w:rsidR="007C02BA" w14:paraId="1449CF78" w14:textId="77777777" w:rsidTr="007C02BA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60F7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CD61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Организационный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E092" w14:textId="5A14A389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352E" w14:textId="77777777" w:rsidR="007C02BA" w:rsidRPr="00D37389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D37389">
              <w:rPr>
                <w:bCs/>
              </w:rPr>
              <w:t>2</w:t>
            </w:r>
          </w:p>
          <w:p w14:paraId="7DB8EE03" w14:textId="77777777" w:rsidR="007C02BA" w:rsidRPr="00D37389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F428" w14:textId="0049326C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812B" w14:textId="503E0C29" w:rsidR="007C02BA" w:rsidRPr="00D37389" w:rsidRDefault="0090692E" w:rsidP="002A7342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11E9" w14:textId="33F6E563" w:rsidR="007C02BA" w:rsidRPr="00FB19B1" w:rsidRDefault="007C02BA" w:rsidP="002A7342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  <w:color w:val="000000"/>
              </w:rPr>
              <w:t xml:space="preserve">Дневник </w:t>
            </w:r>
            <w:r w:rsidR="002A7342">
              <w:rPr>
                <w:bCs/>
                <w:color w:val="000000"/>
              </w:rPr>
              <w:t>по практике</w:t>
            </w:r>
          </w:p>
        </w:tc>
      </w:tr>
      <w:tr w:rsidR="007C02BA" w14:paraId="54DE691B" w14:textId="77777777" w:rsidTr="007C02BA">
        <w:trPr>
          <w:trHeight w:val="128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A8EE6E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CFE8DF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Основной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5970C" w14:textId="77655BB0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4748" w14:textId="4667CAB8" w:rsidR="007C02BA" w:rsidRPr="00D37389" w:rsidRDefault="001B0A43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572C" w14:textId="44AC148F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F5D2" w14:textId="6C6AD42F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5407" w14:textId="3D606D99" w:rsidR="007C02BA" w:rsidRPr="00FB19B1" w:rsidRDefault="007C02BA" w:rsidP="002A7342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FB19B1">
              <w:rPr>
                <w:bCs/>
                <w:color w:val="000000"/>
              </w:rPr>
              <w:t xml:space="preserve">Дневник </w:t>
            </w:r>
            <w:r w:rsidR="002A7342">
              <w:rPr>
                <w:bCs/>
                <w:color w:val="000000"/>
              </w:rPr>
              <w:t>по практике</w:t>
            </w:r>
            <w:r w:rsidRPr="00FB19B1">
              <w:rPr>
                <w:bCs/>
                <w:color w:val="000000"/>
              </w:rPr>
              <w:t>,</w:t>
            </w:r>
            <w:r w:rsidRPr="00FB19B1">
              <w:t xml:space="preserve"> </w:t>
            </w:r>
            <w:r w:rsidR="0029037B">
              <w:t xml:space="preserve">собранные материалы для подготовки </w:t>
            </w:r>
            <w:r w:rsidR="002A7342">
              <w:t>ВКР</w:t>
            </w:r>
          </w:p>
        </w:tc>
      </w:tr>
      <w:tr w:rsidR="007C02BA" w14:paraId="3395197F" w14:textId="77777777" w:rsidTr="007C02BA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2578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65AE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 xml:space="preserve">Заключительный </w:t>
            </w:r>
            <w:r w:rsidRPr="00FB19B1">
              <w:rPr>
                <w:bCs/>
              </w:rPr>
              <w:lastRenderedPageBreak/>
              <w:t>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8C11" w14:textId="595B0FF3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496F" w14:textId="77777777" w:rsidR="007C02BA" w:rsidRPr="00D37389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D37389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F853" w14:textId="620DAFA2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4930" w14:textId="26D8EAFC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8A9C0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 w:rsidRPr="00FB19B1">
              <w:t xml:space="preserve">Отчет по </w:t>
            </w:r>
            <w:r w:rsidRPr="00FB19B1">
              <w:lastRenderedPageBreak/>
              <w:t>практике, защита результатов практики</w:t>
            </w:r>
          </w:p>
        </w:tc>
      </w:tr>
      <w:tr w:rsidR="007C02BA" w14:paraId="77A8CABE" w14:textId="77777777" w:rsidTr="007C02BA">
        <w:trPr>
          <w:trHeight w:val="2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E271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F09ED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FB19B1">
              <w:rPr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B31F" w14:textId="6ABB97E4" w:rsidR="007C02BA" w:rsidRPr="00D37389" w:rsidRDefault="0090692E" w:rsidP="000F229A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86EC" w14:textId="2E396B32" w:rsidR="007C02BA" w:rsidRPr="00D37389" w:rsidRDefault="001B0A43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3B1" w14:textId="6E2C6B89" w:rsidR="007C02BA" w:rsidRPr="00D37389" w:rsidRDefault="0090692E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962A" w14:textId="05C80150" w:rsidR="007C02BA" w:rsidRPr="00D37389" w:rsidRDefault="002A7342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</w:rPr>
            </w:pPr>
            <w:r w:rsidRPr="00D37389">
              <w:rPr>
                <w:bCs/>
              </w:rPr>
              <w:t>2</w:t>
            </w:r>
            <w:r w:rsidR="001B0A43">
              <w:rPr>
                <w:bCs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7C48" w14:textId="77777777" w:rsidR="007C02BA" w:rsidRPr="00FB19B1" w:rsidRDefault="007C02BA" w:rsidP="001F35AF">
            <w:pPr>
              <w:tabs>
                <w:tab w:val="left" w:pos="708"/>
                <w:tab w:val="right" w:leader="underscore" w:pos="9639"/>
              </w:tabs>
              <w:snapToGrid w:val="0"/>
              <w:rPr>
                <w:bCs/>
                <w:color w:val="000000"/>
              </w:rPr>
            </w:pPr>
          </w:p>
        </w:tc>
      </w:tr>
    </w:tbl>
    <w:p w14:paraId="3AFF8640" w14:textId="77777777" w:rsidR="00C62EF8" w:rsidRPr="00C62EF8" w:rsidRDefault="00C62EF8" w:rsidP="0085469D">
      <w:pPr>
        <w:tabs>
          <w:tab w:val="left" w:pos="0"/>
          <w:tab w:val="right" w:leader="underscore" w:pos="9639"/>
        </w:tabs>
        <w:ind w:left="720"/>
        <w:jc w:val="both"/>
        <w:rPr>
          <w:b/>
          <w:bCs/>
        </w:rPr>
      </w:pPr>
    </w:p>
    <w:p w14:paraId="2176CD24" w14:textId="27F9F978" w:rsidR="0001067E" w:rsidRPr="001B2FA4" w:rsidRDefault="0085469D" w:rsidP="0085469D">
      <w:pPr>
        <w:tabs>
          <w:tab w:val="left" w:pos="0"/>
          <w:tab w:val="right" w:leader="underscore" w:pos="9639"/>
        </w:tabs>
        <w:ind w:left="720"/>
        <w:jc w:val="both"/>
        <w:rPr>
          <w:b/>
          <w:bCs/>
          <w:sz w:val="28"/>
          <w:szCs w:val="28"/>
        </w:rPr>
      </w:pPr>
      <w:r w:rsidRPr="001B2FA4">
        <w:rPr>
          <w:b/>
          <w:bCs/>
          <w:sz w:val="28"/>
          <w:szCs w:val="28"/>
        </w:rPr>
        <w:t xml:space="preserve">7.2 Содержание </w:t>
      </w:r>
      <w:r w:rsidR="0090692E" w:rsidRPr="00D224E3">
        <w:rPr>
          <w:b/>
          <w:bCs/>
          <w:sz w:val="28"/>
          <w:szCs w:val="28"/>
        </w:rPr>
        <w:t>Производственной</w:t>
      </w:r>
      <w:r w:rsidR="0090692E" w:rsidRPr="00D224E3">
        <w:rPr>
          <w:b/>
          <w:sz w:val="28"/>
          <w:szCs w:val="28"/>
        </w:rPr>
        <w:t xml:space="preserve"> (преддипломной)</w:t>
      </w:r>
      <w:r w:rsidR="00905068" w:rsidRPr="001B2FA4">
        <w:rPr>
          <w:b/>
          <w:bCs/>
          <w:sz w:val="28"/>
          <w:szCs w:val="28"/>
        </w:rPr>
        <w:t xml:space="preserve"> </w:t>
      </w:r>
      <w:r w:rsidRPr="001B2FA4">
        <w:rPr>
          <w:b/>
          <w:bCs/>
          <w:sz w:val="28"/>
          <w:szCs w:val="28"/>
        </w:rPr>
        <w:t>практики</w:t>
      </w:r>
    </w:p>
    <w:p w14:paraId="65A8AA21" w14:textId="2705968F" w:rsidR="007C02BA" w:rsidRDefault="007C02BA" w:rsidP="003E2114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Практика </w:t>
      </w:r>
      <w:r w:rsidR="002A7342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проводится в рамках общей концепции </w:t>
      </w:r>
      <w:r w:rsidR="002A7342">
        <w:rPr>
          <w:bCs/>
          <w:sz w:val="28"/>
          <w:szCs w:val="28"/>
        </w:rPr>
        <w:t>основной образовательной программы</w:t>
      </w:r>
      <w:r>
        <w:rPr>
          <w:bCs/>
          <w:sz w:val="28"/>
          <w:szCs w:val="28"/>
        </w:rPr>
        <w:t xml:space="preserve">. </w:t>
      </w:r>
      <w:r w:rsidRPr="0029037B">
        <w:rPr>
          <w:bCs/>
          <w:sz w:val="28"/>
          <w:szCs w:val="28"/>
        </w:rPr>
        <w:t xml:space="preserve">Основная идея практики, которую должно обеспечить ее содержание, заключается в формировании </w:t>
      </w:r>
      <w:r w:rsidR="002A7342">
        <w:rPr>
          <w:bCs/>
          <w:sz w:val="28"/>
          <w:szCs w:val="28"/>
        </w:rPr>
        <w:t xml:space="preserve">у обучающихся </w:t>
      </w:r>
      <w:r w:rsidR="004F5A2E" w:rsidRPr="0029037B">
        <w:rPr>
          <w:bCs/>
          <w:sz w:val="28"/>
          <w:szCs w:val="28"/>
        </w:rPr>
        <w:t xml:space="preserve">навыков </w:t>
      </w:r>
      <w:r w:rsidR="002A7342">
        <w:rPr>
          <w:bCs/>
          <w:sz w:val="28"/>
          <w:szCs w:val="28"/>
        </w:rPr>
        <w:t>управленческой деятельности</w:t>
      </w:r>
      <w:r w:rsidRPr="0029037B">
        <w:rPr>
          <w:bCs/>
          <w:sz w:val="28"/>
          <w:szCs w:val="28"/>
        </w:rPr>
        <w:t xml:space="preserve">, а также коммуникативных умений, отражающих взаимодействия с людьми. Виды деятельности </w:t>
      </w:r>
      <w:r w:rsidR="002A7342">
        <w:rPr>
          <w:bCs/>
          <w:sz w:val="28"/>
          <w:szCs w:val="28"/>
        </w:rPr>
        <w:t>обучающегося</w:t>
      </w:r>
      <w:r w:rsidRPr="0029037B">
        <w:rPr>
          <w:bCs/>
          <w:sz w:val="28"/>
          <w:szCs w:val="28"/>
        </w:rPr>
        <w:t xml:space="preserve"> в процессе прохождения </w:t>
      </w:r>
      <w:r w:rsidR="002A7342">
        <w:rPr>
          <w:bCs/>
          <w:sz w:val="28"/>
          <w:szCs w:val="28"/>
        </w:rPr>
        <w:t xml:space="preserve">преддипломной </w:t>
      </w:r>
      <w:r w:rsidRPr="0029037B">
        <w:rPr>
          <w:bCs/>
          <w:sz w:val="28"/>
          <w:szCs w:val="28"/>
        </w:rPr>
        <w:t xml:space="preserve">практики предполагает формирование и развитие </w:t>
      </w:r>
      <w:r w:rsidR="002A7342">
        <w:rPr>
          <w:bCs/>
          <w:sz w:val="28"/>
          <w:szCs w:val="28"/>
        </w:rPr>
        <w:t>у него профессионального</w:t>
      </w:r>
      <w:r w:rsidRPr="0029037B">
        <w:rPr>
          <w:bCs/>
          <w:sz w:val="28"/>
          <w:szCs w:val="28"/>
        </w:rPr>
        <w:t xml:space="preserve"> мышления, </w:t>
      </w:r>
      <w:r w:rsidR="002A7342">
        <w:rPr>
          <w:bCs/>
          <w:sz w:val="28"/>
          <w:szCs w:val="28"/>
        </w:rPr>
        <w:t xml:space="preserve">способности к выявлению проблем и анализу </w:t>
      </w:r>
      <w:r w:rsidRPr="0029037B">
        <w:rPr>
          <w:bCs/>
          <w:sz w:val="28"/>
          <w:szCs w:val="28"/>
        </w:rPr>
        <w:t>ситуации</w:t>
      </w:r>
      <w:r w:rsidR="002A7342">
        <w:rPr>
          <w:bCs/>
          <w:sz w:val="28"/>
          <w:szCs w:val="28"/>
        </w:rPr>
        <w:t xml:space="preserve"> в профессиональной деятельности</w:t>
      </w:r>
      <w:r w:rsidRPr="0029037B">
        <w:rPr>
          <w:bCs/>
          <w:sz w:val="28"/>
          <w:szCs w:val="28"/>
        </w:rPr>
        <w:t xml:space="preserve">, </w:t>
      </w:r>
      <w:r w:rsidR="002A7342">
        <w:rPr>
          <w:bCs/>
          <w:sz w:val="28"/>
          <w:szCs w:val="28"/>
        </w:rPr>
        <w:t>формирование умений эффективного профессионального общения</w:t>
      </w:r>
      <w:r w:rsidRPr="0029037B">
        <w:rPr>
          <w:bCs/>
          <w:sz w:val="28"/>
          <w:szCs w:val="28"/>
        </w:rPr>
        <w:t xml:space="preserve">. Кроме того, </w:t>
      </w:r>
      <w:r w:rsidR="002A7342">
        <w:rPr>
          <w:bCs/>
          <w:sz w:val="28"/>
          <w:szCs w:val="28"/>
        </w:rPr>
        <w:t xml:space="preserve">в процессе преддипломной практики происходит </w:t>
      </w:r>
      <w:r w:rsidRPr="0029037B">
        <w:rPr>
          <w:bCs/>
          <w:sz w:val="28"/>
          <w:szCs w:val="28"/>
        </w:rPr>
        <w:t>социализаци</w:t>
      </w:r>
      <w:r w:rsidR="002A7342">
        <w:rPr>
          <w:bCs/>
          <w:sz w:val="28"/>
          <w:szCs w:val="28"/>
        </w:rPr>
        <w:t>я</w:t>
      </w:r>
      <w:r w:rsidRPr="0029037B">
        <w:rPr>
          <w:bCs/>
          <w:sz w:val="28"/>
          <w:szCs w:val="28"/>
        </w:rPr>
        <w:t xml:space="preserve"> </w:t>
      </w:r>
      <w:r w:rsidR="002A7342">
        <w:rPr>
          <w:bCs/>
          <w:sz w:val="28"/>
          <w:szCs w:val="28"/>
        </w:rPr>
        <w:t>обучающегося</w:t>
      </w:r>
      <w:r w:rsidRPr="0029037B">
        <w:rPr>
          <w:bCs/>
          <w:sz w:val="28"/>
          <w:szCs w:val="28"/>
        </w:rPr>
        <w:t xml:space="preserve">, </w:t>
      </w:r>
      <w:r w:rsidR="004F5A2E" w:rsidRPr="0029037B">
        <w:rPr>
          <w:bCs/>
          <w:sz w:val="28"/>
          <w:szCs w:val="28"/>
        </w:rPr>
        <w:t>о</w:t>
      </w:r>
      <w:r w:rsidRPr="0029037B">
        <w:rPr>
          <w:bCs/>
          <w:sz w:val="28"/>
          <w:szCs w:val="28"/>
        </w:rPr>
        <w:t>своени</w:t>
      </w:r>
      <w:r w:rsidR="002A7342">
        <w:rPr>
          <w:bCs/>
          <w:sz w:val="28"/>
          <w:szCs w:val="28"/>
        </w:rPr>
        <w:t>е им</w:t>
      </w:r>
      <w:r w:rsidRPr="0029037B">
        <w:rPr>
          <w:bCs/>
          <w:sz w:val="28"/>
          <w:szCs w:val="28"/>
        </w:rPr>
        <w:t xml:space="preserve"> общественных норм, ценностей профессии, а также формировани</w:t>
      </w:r>
      <w:r w:rsidR="002A7342">
        <w:rPr>
          <w:bCs/>
          <w:sz w:val="28"/>
          <w:szCs w:val="28"/>
        </w:rPr>
        <w:t>е</w:t>
      </w:r>
      <w:r w:rsidRPr="0029037B">
        <w:rPr>
          <w:bCs/>
          <w:sz w:val="28"/>
          <w:szCs w:val="28"/>
        </w:rPr>
        <w:t xml:space="preserve"> персональной культуры будущих </w:t>
      </w:r>
      <w:r w:rsidR="002A7342">
        <w:rPr>
          <w:bCs/>
          <w:sz w:val="28"/>
          <w:szCs w:val="28"/>
        </w:rPr>
        <w:t>бакалавров</w:t>
      </w:r>
      <w:r w:rsidRPr="0029037B">
        <w:rPr>
          <w:bCs/>
          <w:sz w:val="28"/>
          <w:szCs w:val="28"/>
        </w:rPr>
        <w:t>.</w:t>
      </w:r>
    </w:p>
    <w:p w14:paraId="12939BD8" w14:textId="77777777" w:rsidR="007C02BA" w:rsidRDefault="007C02BA" w:rsidP="003E2114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 включает три этапа: организационный, основной и заключительный.</w:t>
      </w:r>
    </w:p>
    <w:p w14:paraId="43CE5781" w14:textId="07180A90" w:rsidR="007C02BA" w:rsidRDefault="007C02BA" w:rsidP="003E2114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организационного этапа проводится установочная конференция, изучаются </w:t>
      </w:r>
      <w:r w:rsidRPr="001D456B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а</w:t>
      </w:r>
      <w:r w:rsidRPr="001D456B">
        <w:rPr>
          <w:bCs/>
          <w:sz w:val="28"/>
          <w:szCs w:val="28"/>
        </w:rPr>
        <w:t xml:space="preserve"> практики и методически</w:t>
      </w:r>
      <w:r>
        <w:rPr>
          <w:bCs/>
          <w:sz w:val="28"/>
          <w:szCs w:val="28"/>
        </w:rPr>
        <w:t xml:space="preserve">е </w:t>
      </w:r>
      <w:r w:rsidRPr="001D456B">
        <w:rPr>
          <w:bCs/>
          <w:sz w:val="28"/>
          <w:szCs w:val="28"/>
        </w:rPr>
        <w:t>рекомендаци</w:t>
      </w:r>
      <w:r>
        <w:rPr>
          <w:bCs/>
          <w:sz w:val="28"/>
          <w:szCs w:val="28"/>
        </w:rPr>
        <w:t xml:space="preserve">и, </w:t>
      </w:r>
      <w:r w:rsidR="00B85DF9" w:rsidRPr="0029037B">
        <w:rPr>
          <w:bCs/>
          <w:sz w:val="28"/>
          <w:szCs w:val="28"/>
        </w:rPr>
        <w:t xml:space="preserve">выдается индивидуальное задание по разработке темы </w:t>
      </w:r>
      <w:r w:rsidR="003E2114">
        <w:rPr>
          <w:bCs/>
          <w:sz w:val="28"/>
          <w:szCs w:val="28"/>
        </w:rPr>
        <w:t>выпускной квалификационной работ</w:t>
      </w:r>
      <w:r w:rsidR="002A7342">
        <w:rPr>
          <w:bCs/>
          <w:sz w:val="28"/>
          <w:szCs w:val="28"/>
        </w:rPr>
        <w:t>ы</w:t>
      </w:r>
      <w:r w:rsidR="00B85DF9" w:rsidRPr="0029037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1D456B">
        <w:rPr>
          <w:bCs/>
          <w:sz w:val="28"/>
          <w:szCs w:val="28"/>
        </w:rPr>
        <w:t>ров</w:t>
      </w:r>
      <w:r>
        <w:rPr>
          <w:bCs/>
          <w:sz w:val="28"/>
          <w:szCs w:val="28"/>
        </w:rPr>
        <w:t>о</w:t>
      </w:r>
      <w:r w:rsidRPr="001D456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ится </w:t>
      </w:r>
      <w:r w:rsidRPr="001D456B">
        <w:rPr>
          <w:bCs/>
          <w:sz w:val="28"/>
          <w:szCs w:val="28"/>
        </w:rPr>
        <w:t>инструктаж по технике безопасности</w:t>
      </w:r>
      <w:r>
        <w:rPr>
          <w:bCs/>
          <w:sz w:val="28"/>
          <w:szCs w:val="28"/>
        </w:rPr>
        <w:t>.</w:t>
      </w:r>
    </w:p>
    <w:p w14:paraId="7CE21D26" w14:textId="77777777" w:rsidR="00594A29" w:rsidRPr="00594A29" w:rsidRDefault="00594A29" w:rsidP="00594A2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594A29">
        <w:rPr>
          <w:bCs/>
          <w:sz w:val="28"/>
          <w:szCs w:val="28"/>
        </w:rPr>
        <w:t xml:space="preserve">Основной этап предполагает выполнение обучающимися работы, в соответствии с индивидуальным заданием. </w:t>
      </w:r>
    </w:p>
    <w:p w14:paraId="58D65AA5" w14:textId="267B4A81" w:rsidR="00594A29" w:rsidRDefault="00594A29" w:rsidP="00594A29">
      <w:pPr>
        <w:tabs>
          <w:tab w:val="right" w:leader="underscore" w:pos="9356"/>
        </w:tabs>
        <w:ind w:firstLine="709"/>
        <w:jc w:val="center"/>
        <w:rPr>
          <w:bCs/>
          <w:sz w:val="28"/>
          <w:szCs w:val="28"/>
        </w:rPr>
      </w:pPr>
      <w:r w:rsidRPr="00594A29">
        <w:rPr>
          <w:bCs/>
          <w:sz w:val="28"/>
          <w:szCs w:val="28"/>
        </w:rPr>
        <w:t>Примерный перечень вопросов</w:t>
      </w:r>
      <w:r>
        <w:rPr>
          <w:bCs/>
          <w:sz w:val="28"/>
          <w:szCs w:val="28"/>
        </w:rPr>
        <w:t xml:space="preserve"> для </w:t>
      </w:r>
      <w:r w:rsidRPr="00594A29">
        <w:rPr>
          <w:bCs/>
          <w:sz w:val="28"/>
          <w:szCs w:val="28"/>
        </w:rPr>
        <w:t>составления индивидуального задания на производственную (преддипломную) практику</w:t>
      </w:r>
    </w:p>
    <w:p w14:paraId="236B12DF" w14:textId="77777777" w:rsidR="00594A29" w:rsidRPr="00715E6B" w:rsidRDefault="00594A29" w:rsidP="00594A29">
      <w:pPr>
        <w:ind w:firstLine="709"/>
        <w:jc w:val="both"/>
        <w:rPr>
          <w:sz w:val="28"/>
          <w:szCs w:val="28"/>
        </w:rPr>
      </w:pPr>
      <w:r w:rsidRPr="00715E6B">
        <w:rPr>
          <w:b/>
          <w:i/>
          <w:sz w:val="28"/>
          <w:szCs w:val="28"/>
        </w:rPr>
        <w:t>Общая характеристика предприятия.</w:t>
      </w:r>
      <w:r w:rsidRPr="00715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</w:t>
      </w:r>
      <w:r w:rsidRPr="00715E6B">
        <w:rPr>
          <w:sz w:val="28"/>
          <w:szCs w:val="28"/>
        </w:rPr>
        <w:t xml:space="preserve">должен получить информацию и уточнить: </w:t>
      </w:r>
    </w:p>
    <w:p w14:paraId="5DBFB393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цели и задачи предприятия;</w:t>
      </w:r>
    </w:p>
    <w:p w14:paraId="1E5901F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масштаб деятельности предприятия;</w:t>
      </w:r>
    </w:p>
    <w:p w14:paraId="57AC57D6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миссию и имидж предприятия;</w:t>
      </w:r>
    </w:p>
    <w:p w14:paraId="09B28C0E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характер производственной кооперации, систему снабжения и сбыта;</w:t>
      </w:r>
    </w:p>
    <w:p w14:paraId="21B3AA5D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географическое положение, климатические и природные условия предприятия;</w:t>
      </w:r>
    </w:p>
    <w:p w14:paraId="049B6AE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степень механизации и автоматизации производства и процессов управления;</w:t>
      </w:r>
    </w:p>
    <w:p w14:paraId="59602350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уровень специализации, кооперирования и концентрации производства;</w:t>
      </w:r>
    </w:p>
    <w:p w14:paraId="58378B47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организационную структуру производства (организационно- правовые формы структурных подразделений и характер организм организационных отношений между ними);</w:t>
      </w:r>
    </w:p>
    <w:p w14:paraId="65E70D1D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производственную структуру предприятия (технологический аспект);</w:t>
      </w:r>
    </w:p>
    <w:p w14:paraId="6BEF081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 xml:space="preserve">стратегию и тактику управления предприятием; </w:t>
      </w:r>
    </w:p>
    <w:p w14:paraId="4C158204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lastRenderedPageBreak/>
        <w:t xml:space="preserve">уровень организационной культуры. </w:t>
      </w:r>
    </w:p>
    <w:p w14:paraId="7029A772" w14:textId="77777777" w:rsidR="00594A29" w:rsidRPr="00715E6B" w:rsidRDefault="00594A29" w:rsidP="00594A29">
      <w:pPr>
        <w:ind w:firstLine="709"/>
        <w:jc w:val="both"/>
        <w:rPr>
          <w:sz w:val="28"/>
          <w:szCs w:val="28"/>
        </w:rPr>
      </w:pPr>
      <w:r w:rsidRPr="00715E6B">
        <w:rPr>
          <w:b/>
          <w:i/>
          <w:sz w:val="28"/>
          <w:szCs w:val="28"/>
        </w:rPr>
        <w:t>Организационная структура управления.</w:t>
      </w:r>
      <w:r w:rsidRPr="00715E6B">
        <w:rPr>
          <w:sz w:val="28"/>
          <w:szCs w:val="28"/>
        </w:rPr>
        <w:t xml:space="preserve"> По данному разделу студент должен изучить:</w:t>
      </w:r>
      <w:r>
        <w:rPr>
          <w:sz w:val="28"/>
          <w:szCs w:val="28"/>
        </w:rPr>
        <w:t xml:space="preserve">  </w:t>
      </w:r>
    </w:p>
    <w:p w14:paraId="0909B20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организационную структуру управления деятельностью предприятия с учетом его организационно-правовой формы;</w:t>
      </w:r>
    </w:p>
    <w:p w14:paraId="53FEB84A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характер организационных отношений между структурными подразделениями;</w:t>
      </w:r>
    </w:p>
    <w:p w14:paraId="6DF0C63F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компоненты организационной структуры: линейные подразделения (управление основным производством), функциональные структурные подразделения (совещательные функции и функциональные полномочия), обеспечивающие структурные подразделения;</w:t>
      </w:r>
    </w:p>
    <w:p w14:paraId="48F25725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методы, применяемые на предприятии по совершенствованию</w:t>
      </w:r>
      <w:r>
        <w:rPr>
          <w:sz w:val="28"/>
          <w:szCs w:val="28"/>
        </w:rPr>
        <w:t xml:space="preserve"> </w:t>
      </w:r>
      <w:r w:rsidRPr="00715E6B">
        <w:rPr>
          <w:sz w:val="28"/>
          <w:szCs w:val="28"/>
        </w:rPr>
        <w:t>организационных структур управления на каждом уровне;</w:t>
      </w:r>
    </w:p>
    <w:p w14:paraId="140614D0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структуру и функции аппарата управления предприятия;</w:t>
      </w:r>
    </w:p>
    <w:p w14:paraId="48593865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регламентацию деятельности</w:t>
      </w:r>
      <w:r>
        <w:rPr>
          <w:sz w:val="28"/>
          <w:szCs w:val="28"/>
        </w:rPr>
        <w:t xml:space="preserve"> </w:t>
      </w:r>
      <w:r w:rsidRPr="00715E6B">
        <w:rPr>
          <w:sz w:val="28"/>
          <w:szCs w:val="28"/>
        </w:rPr>
        <w:t>структурных подразделений, их внутреннюю структуру, связи с другими структурными подразде</w:t>
      </w:r>
      <w:r w:rsidRPr="00715E6B">
        <w:rPr>
          <w:sz w:val="28"/>
          <w:szCs w:val="28"/>
        </w:rPr>
        <w:softHyphen/>
        <w:t>лениями;</w:t>
      </w:r>
    </w:p>
    <w:p w14:paraId="21D54373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эффективность и экономичность структуры управления, ме</w:t>
      </w:r>
      <w:r w:rsidRPr="00715E6B">
        <w:rPr>
          <w:sz w:val="28"/>
          <w:szCs w:val="28"/>
        </w:rPr>
        <w:softHyphen/>
        <w:t>ханизмы ее совершенствования.</w:t>
      </w:r>
    </w:p>
    <w:p w14:paraId="0D895491" w14:textId="77777777" w:rsidR="00594A29" w:rsidRPr="00715E6B" w:rsidRDefault="00594A29" w:rsidP="00594A29">
      <w:pPr>
        <w:pStyle w:val="FR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Отчет по этому разделу студент должен дополнить схемами организационных структур управления предприятия, его структурных 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6B">
        <w:rPr>
          <w:rFonts w:ascii="Times New Roman" w:hAnsi="Times New Roman"/>
          <w:sz w:val="28"/>
          <w:szCs w:val="28"/>
        </w:rPr>
        <w:t>на базе которых выполняется дипломный проект. Студент должен обосновать основные меропри</w:t>
      </w:r>
      <w:r w:rsidRPr="00715E6B">
        <w:rPr>
          <w:rFonts w:ascii="Times New Roman" w:hAnsi="Times New Roman"/>
          <w:sz w:val="28"/>
          <w:szCs w:val="28"/>
        </w:rPr>
        <w:softHyphen/>
        <w:t>ятия по совершенствованию организационной структуры базового предприятия.</w:t>
      </w:r>
    </w:p>
    <w:p w14:paraId="687E0495" w14:textId="77777777" w:rsidR="00594A29" w:rsidRPr="00715E6B" w:rsidRDefault="00594A29" w:rsidP="00594A29">
      <w:pPr>
        <w:pStyle w:val="FR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b/>
          <w:i/>
          <w:sz w:val="28"/>
          <w:szCs w:val="28"/>
        </w:rPr>
        <w:t xml:space="preserve">Управление производством. </w:t>
      </w:r>
      <w:r w:rsidRPr="00715E6B">
        <w:rPr>
          <w:rFonts w:ascii="Times New Roman" w:hAnsi="Times New Roman"/>
          <w:sz w:val="28"/>
          <w:szCs w:val="28"/>
        </w:rPr>
        <w:t>Данный раздел предполагает изуче</w:t>
      </w:r>
      <w:r w:rsidRPr="00715E6B">
        <w:rPr>
          <w:rFonts w:ascii="Times New Roman" w:hAnsi="Times New Roman"/>
          <w:sz w:val="28"/>
          <w:szCs w:val="28"/>
        </w:rPr>
        <w:softHyphen/>
        <w:t>ние:</w:t>
      </w:r>
    </w:p>
    <w:p w14:paraId="4582B407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производственной функции предприятия;</w:t>
      </w:r>
    </w:p>
    <w:p w14:paraId="42413999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структуры организационной системы, включающей подсис</w:t>
      </w:r>
      <w:r w:rsidRPr="00715E6B">
        <w:rPr>
          <w:rFonts w:ascii="Times New Roman" w:hAnsi="Times New Roman"/>
          <w:sz w:val="28"/>
          <w:szCs w:val="28"/>
        </w:rPr>
        <w:softHyphen/>
        <w:t>темы обеспечения, планирования и контроля;</w:t>
      </w:r>
    </w:p>
    <w:p w14:paraId="5B4B803E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оперативного планирования выпуска продукции;</w:t>
      </w:r>
    </w:p>
    <w:p w14:paraId="7A83A64F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нормирования труда и управления запасами;</w:t>
      </w:r>
    </w:p>
    <w:p w14:paraId="27901219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календарного планирования и диспетчеризации производства;</w:t>
      </w:r>
    </w:p>
    <w:p w14:paraId="5D13040D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мотивации и стимулирования труда в целях активизации че</w:t>
      </w:r>
      <w:r w:rsidRPr="00715E6B">
        <w:rPr>
          <w:rFonts w:ascii="Times New Roman" w:hAnsi="Times New Roman"/>
          <w:sz w:val="28"/>
          <w:szCs w:val="28"/>
        </w:rPr>
        <w:softHyphen/>
        <w:t>ловеческого фактора;</w:t>
      </w:r>
    </w:p>
    <w:p w14:paraId="3D8F3EB0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управления производством на уровне высшего руководства, руководителей среднего и низшего звена.</w:t>
      </w:r>
    </w:p>
    <w:p w14:paraId="3B64C938" w14:textId="77777777" w:rsidR="00594A29" w:rsidRPr="00715E6B" w:rsidRDefault="00594A29" w:rsidP="00594A29">
      <w:pPr>
        <w:pStyle w:val="FR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 xml:space="preserve"> Студенту необходимо:</w:t>
      </w:r>
    </w:p>
    <w:p w14:paraId="248836AC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ознакомиться с организацией учета, анализа планирования производства на предприятии, методикой разработки планов, про</w:t>
      </w:r>
      <w:r w:rsidRPr="00715E6B">
        <w:rPr>
          <w:rFonts w:ascii="Times New Roman" w:hAnsi="Times New Roman"/>
          <w:sz w:val="28"/>
          <w:szCs w:val="28"/>
        </w:rPr>
        <w:softHyphen/>
        <w:t>гнозов, текущих производственных программ в целом по предпри</w:t>
      </w:r>
      <w:r w:rsidRPr="00715E6B">
        <w:rPr>
          <w:rFonts w:ascii="Times New Roman" w:hAnsi="Times New Roman"/>
          <w:sz w:val="28"/>
          <w:szCs w:val="28"/>
        </w:rPr>
        <w:softHyphen/>
        <w:t>ятию или какому-либо базовому производственному подразделе</w:t>
      </w:r>
      <w:r w:rsidRPr="00715E6B">
        <w:rPr>
          <w:rFonts w:ascii="Times New Roman" w:hAnsi="Times New Roman"/>
          <w:sz w:val="28"/>
          <w:szCs w:val="28"/>
        </w:rPr>
        <w:softHyphen/>
        <w:t xml:space="preserve">нию; </w:t>
      </w:r>
    </w:p>
    <w:p w14:paraId="18A62959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 xml:space="preserve">изучить процесс планирования деятельности предприятия и разработки соответствующих программ маркетинга, обосновать, необходимость их использования на данном предприятии; </w:t>
      </w:r>
    </w:p>
    <w:p w14:paraId="398CEC09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проанализировать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6B">
        <w:rPr>
          <w:rFonts w:ascii="Times New Roman" w:hAnsi="Times New Roman"/>
          <w:sz w:val="28"/>
          <w:szCs w:val="28"/>
        </w:rPr>
        <w:t>и приемы, используемые при обо</w:t>
      </w:r>
      <w:r w:rsidRPr="00715E6B">
        <w:rPr>
          <w:rFonts w:ascii="Times New Roman" w:hAnsi="Times New Roman"/>
          <w:sz w:val="28"/>
          <w:szCs w:val="28"/>
        </w:rPr>
        <w:softHyphen/>
        <w:t xml:space="preserve">сновании производственной программы, с учетом потребностей рынка, производственных </w:t>
      </w:r>
      <w:r w:rsidRPr="00715E6B">
        <w:rPr>
          <w:rFonts w:ascii="Times New Roman" w:hAnsi="Times New Roman"/>
          <w:sz w:val="28"/>
          <w:szCs w:val="28"/>
        </w:rPr>
        <w:lastRenderedPageBreak/>
        <w:t>мощностей, материальных, трудовых и финансовых ресурсов;</w:t>
      </w:r>
    </w:p>
    <w:p w14:paraId="6E47F1A7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изучить систему показателей, характеризующих производствен</w:t>
      </w:r>
      <w:r w:rsidRPr="00715E6B">
        <w:rPr>
          <w:rFonts w:ascii="Times New Roman" w:hAnsi="Times New Roman"/>
          <w:sz w:val="28"/>
          <w:szCs w:val="28"/>
        </w:rPr>
        <w:softHyphen/>
        <w:t>ную деятельность, ее эффектность, а также научиться использо</w:t>
      </w:r>
      <w:r w:rsidRPr="00715E6B">
        <w:rPr>
          <w:rFonts w:ascii="Times New Roman" w:hAnsi="Times New Roman"/>
          <w:sz w:val="28"/>
          <w:szCs w:val="28"/>
        </w:rPr>
        <w:softHyphen/>
        <w:t>вать их в процессе принятия управленческих решений;</w:t>
      </w:r>
    </w:p>
    <w:p w14:paraId="590E9272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проанализировать систему организации производственных свя</w:t>
      </w:r>
      <w:r w:rsidRPr="00715E6B">
        <w:rPr>
          <w:rFonts w:ascii="Times New Roman" w:hAnsi="Times New Roman"/>
          <w:sz w:val="28"/>
          <w:szCs w:val="28"/>
        </w:rPr>
        <w:softHyphen/>
        <w:t>зей между звеньями и подразделениями предприятия, ее эффек</w:t>
      </w:r>
      <w:r w:rsidRPr="00715E6B">
        <w:rPr>
          <w:rFonts w:ascii="Times New Roman" w:hAnsi="Times New Roman"/>
          <w:sz w:val="28"/>
          <w:szCs w:val="28"/>
        </w:rPr>
        <w:softHyphen/>
        <w:t>тивность;</w:t>
      </w:r>
      <w:r>
        <w:rPr>
          <w:rFonts w:ascii="Times New Roman" w:hAnsi="Times New Roman"/>
          <w:sz w:val="28"/>
          <w:szCs w:val="28"/>
        </w:rPr>
        <w:t xml:space="preserve">     </w:t>
      </w:r>
    </w:p>
    <w:p w14:paraId="1F150625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ознакомиться с системой товародвижения, сбыта и продвижения продукции на предприятии (планированием товародвижения, выбором и оценкой каналов сбыта, формами организации торговли);</w:t>
      </w:r>
    </w:p>
    <w:p w14:paraId="04996E0C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дать комплексную оценку организации управления производственно-сбытовой деятельностью предприятия;</w:t>
      </w:r>
    </w:p>
    <w:p w14:paraId="0D1F631B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изучить систему управления маркетингом (на предприятиях с маркетинговыми службами) и дать ей оценку.</w:t>
      </w:r>
    </w:p>
    <w:p w14:paraId="0829C4C0" w14:textId="77777777" w:rsidR="00594A29" w:rsidRPr="00715E6B" w:rsidRDefault="00594A29" w:rsidP="00594A29">
      <w:pPr>
        <w:pStyle w:val="FR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b/>
          <w:i/>
          <w:sz w:val="28"/>
          <w:szCs w:val="28"/>
        </w:rPr>
        <w:t>Управление персоналом.</w:t>
      </w:r>
      <w:r w:rsidRPr="00715E6B">
        <w:rPr>
          <w:rFonts w:ascii="Times New Roman" w:hAnsi="Times New Roman"/>
          <w:sz w:val="28"/>
          <w:szCs w:val="28"/>
        </w:rPr>
        <w:t xml:space="preserve"> Необходимо изучить кадровый 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6B">
        <w:rPr>
          <w:rFonts w:ascii="Times New Roman" w:hAnsi="Times New Roman"/>
          <w:sz w:val="28"/>
          <w:szCs w:val="28"/>
        </w:rPr>
        <w:t>предприятия и его формирование, в том числе:</w:t>
      </w:r>
    </w:p>
    <w:p w14:paraId="456DA73B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профессиональный состав, квалификационный и образовательный уровень кадров (по категориям персонала);</w:t>
      </w:r>
    </w:p>
    <w:p w14:paraId="1AB56617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планирование и прогнозирование потребности в рабочей силе (по категориям персонала);</w:t>
      </w:r>
    </w:p>
    <w:p w14:paraId="3C1A4A29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процесс подбора кадров руководителей и специалистов;</w:t>
      </w:r>
    </w:p>
    <w:p w14:paraId="579BDD83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систему материального и морального стимулирования;</w:t>
      </w:r>
    </w:p>
    <w:p w14:paraId="118DC388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функции управленческого персонала;</w:t>
      </w:r>
    </w:p>
    <w:p w14:paraId="06930330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требования, предъявляемые к работникам аппарата управления, их соответствие квалификационным требованиям общей и специальной подготовки;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0EE068D" w14:textId="77777777" w:rsidR="00594A29" w:rsidRPr="00715E6B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систему работы с кадрами (ротация, повышение квалифика</w:t>
      </w:r>
      <w:r w:rsidRPr="00715E6B">
        <w:rPr>
          <w:rFonts w:ascii="Times New Roman" w:hAnsi="Times New Roman"/>
          <w:sz w:val="28"/>
          <w:szCs w:val="28"/>
        </w:rPr>
        <w:softHyphen/>
        <w:t>ции, подготовка и переподготовка кадров, работа с резервом на выдвижение и др.);</w:t>
      </w:r>
    </w:p>
    <w:p w14:paraId="567E3F50" w14:textId="77777777" w:rsidR="00594A29" w:rsidRDefault="00594A29" w:rsidP="00594A29">
      <w:pPr>
        <w:pStyle w:val="FR3"/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sz w:val="28"/>
          <w:szCs w:val="28"/>
        </w:rPr>
        <w:t>методы повышения эффективности управленческого труда.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4FD613" w14:textId="77777777" w:rsidR="00594A29" w:rsidRPr="00715E6B" w:rsidRDefault="00594A29" w:rsidP="00594A29">
      <w:pPr>
        <w:pStyle w:val="FR3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6B">
        <w:rPr>
          <w:rFonts w:ascii="Times New Roman" w:hAnsi="Times New Roman"/>
          <w:b/>
          <w:i/>
          <w:sz w:val="28"/>
          <w:szCs w:val="28"/>
        </w:rPr>
        <w:t>Информационная система управления.</w:t>
      </w:r>
      <w:r w:rsidRPr="00715E6B">
        <w:rPr>
          <w:rFonts w:ascii="Times New Roman" w:hAnsi="Times New Roman"/>
          <w:sz w:val="28"/>
          <w:szCs w:val="28"/>
        </w:rPr>
        <w:t xml:space="preserve"> По данному разделу студенты должны изучить:</w:t>
      </w:r>
    </w:p>
    <w:p w14:paraId="45D473F7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массивы информации;</w:t>
      </w:r>
    </w:p>
    <w:p w14:paraId="02719523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коммуникационный процесс;</w:t>
      </w:r>
    </w:p>
    <w:p w14:paraId="5A73215A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коммуникации между уровнями управления и подразделениями;</w:t>
      </w:r>
    </w:p>
    <w:p w14:paraId="0DD3580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коммуникации между предприятием (организацией) и внешней средой (органы государственного регулирования, потребителей, поставщики и др.);</w:t>
      </w:r>
      <w:r>
        <w:rPr>
          <w:sz w:val="28"/>
          <w:szCs w:val="28"/>
        </w:rPr>
        <w:t xml:space="preserve"> </w:t>
      </w:r>
    </w:p>
    <w:p w14:paraId="7FE50FAE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характеристику общей схемы информационных потоков в организации;</w:t>
      </w:r>
    </w:p>
    <w:p w14:paraId="1197922E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информационный процесс (передача, преобразование, хранение, оценка и использование информации);</w:t>
      </w:r>
    </w:p>
    <w:p w14:paraId="7ECFADDF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средства передачи и преобразования информации;</w:t>
      </w:r>
    </w:p>
    <w:p w14:paraId="004E48F0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документооборот предприятия и его характеристику;</w:t>
      </w:r>
    </w:p>
    <w:p w14:paraId="5650DBA7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организацию делопроизводства, рационализацию документооборота предприятия;</w:t>
      </w:r>
    </w:p>
    <w:p w14:paraId="770785E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пути устранения недостатков коммуникационного процесса;</w:t>
      </w:r>
    </w:p>
    <w:p w14:paraId="76A9279D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lastRenderedPageBreak/>
        <w:t xml:space="preserve"> совершенствование коммуникаций в организации. </w:t>
      </w:r>
    </w:p>
    <w:p w14:paraId="5261A87F" w14:textId="77777777" w:rsidR="00594A29" w:rsidRPr="00715E6B" w:rsidRDefault="00594A29" w:rsidP="00594A29">
      <w:pPr>
        <w:ind w:firstLine="709"/>
        <w:jc w:val="both"/>
        <w:rPr>
          <w:sz w:val="28"/>
          <w:szCs w:val="28"/>
        </w:rPr>
      </w:pPr>
      <w:r w:rsidRPr="00715E6B">
        <w:rPr>
          <w:b/>
          <w:i/>
          <w:sz w:val="28"/>
          <w:szCs w:val="28"/>
        </w:rPr>
        <w:t>Экономические службы и финансовый менеджмент.</w:t>
      </w:r>
      <w:r w:rsidRPr="00715E6B">
        <w:rPr>
          <w:b/>
          <w:sz w:val="28"/>
          <w:szCs w:val="28"/>
        </w:rPr>
        <w:t xml:space="preserve"> </w:t>
      </w:r>
      <w:proofErr w:type="gramStart"/>
      <w:r w:rsidRPr="008B109F">
        <w:rPr>
          <w:sz w:val="28"/>
          <w:szCs w:val="28"/>
        </w:rPr>
        <w:t>По</w:t>
      </w:r>
      <w:r w:rsidRPr="00715E6B">
        <w:rPr>
          <w:sz w:val="28"/>
          <w:szCs w:val="28"/>
        </w:rPr>
        <w:t xml:space="preserve"> этому</w:t>
      </w:r>
      <w:proofErr w:type="gramEnd"/>
      <w:r w:rsidRPr="00715E6B">
        <w:rPr>
          <w:sz w:val="28"/>
          <w:szCs w:val="28"/>
        </w:rPr>
        <w:t xml:space="preserve"> раз</w:t>
      </w:r>
      <w:r w:rsidRPr="00715E6B">
        <w:rPr>
          <w:sz w:val="28"/>
          <w:szCs w:val="28"/>
        </w:rPr>
        <w:softHyphen/>
        <w:t>делу студенту необходимо:</w:t>
      </w:r>
    </w:p>
    <w:p w14:paraId="0789F0B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изучить структуру и содержание деятельности экономических служб;</w:t>
      </w:r>
    </w:p>
    <w:p w14:paraId="51E4A1DA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ознакомиться с системой цен на выпускаемую продукцию и методикой их формирования;</w:t>
      </w:r>
    </w:p>
    <w:p w14:paraId="4B220E5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приобрести навыки составления финансового плана, баланса доходов и расходов предприятия;</w:t>
      </w:r>
    </w:p>
    <w:p w14:paraId="748C4FBB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на основе бухгалтерского баланса уметь рассчитывать и оце</w:t>
      </w:r>
      <w:r w:rsidRPr="00715E6B">
        <w:rPr>
          <w:sz w:val="28"/>
          <w:szCs w:val="28"/>
        </w:rPr>
        <w:softHyphen/>
        <w:t>нивать показатели финансового состояния предприятия;</w:t>
      </w:r>
    </w:p>
    <w:p w14:paraId="45DBA10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изучить механизм формирования, распределения и использо</w:t>
      </w:r>
      <w:r w:rsidRPr="00715E6B">
        <w:rPr>
          <w:sz w:val="28"/>
          <w:szCs w:val="28"/>
        </w:rPr>
        <w:softHyphen/>
        <w:t>вания прибыли, а также резервы увеличения прибыли и рентабель</w:t>
      </w:r>
      <w:r w:rsidRPr="00715E6B">
        <w:rPr>
          <w:sz w:val="28"/>
          <w:szCs w:val="28"/>
        </w:rPr>
        <w:softHyphen/>
        <w:t>ности;</w:t>
      </w:r>
    </w:p>
    <w:p w14:paraId="15BCAF1C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дать комплексную оценку финансового положения организации, определить основные финансовые проблемы;</w:t>
      </w:r>
    </w:p>
    <w:p w14:paraId="02966F6F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внести предложения по выработке соответствующих управленческих решений в области ценообразования и финансов, по их реализации и контролю за выполнением принятых решений.</w:t>
      </w:r>
    </w:p>
    <w:p w14:paraId="603DB9E2" w14:textId="77777777" w:rsidR="00594A29" w:rsidRPr="00715E6B" w:rsidRDefault="00594A29" w:rsidP="00594A29">
      <w:pPr>
        <w:ind w:firstLine="709"/>
        <w:jc w:val="both"/>
        <w:rPr>
          <w:sz w:val="28"/>
          <w:szCs w:val="28"/>
        </w:rPr>
      </w:pPr>
      <w:r w:rsidRPr="00715E6B">
        <w:rPr>
          <w:b/>
          <w:i/>
          <w:sz w:val="28"/>
          <w:szCs w:val="28"/>
        </w:rPr>
        <w:t>Управление маркетингом.</w:t>
      </w:r>
      <w:r w:rsidRPr="00715E6B">
        <w:rPr>
          <w:sz w:val="28"/>
          <w:szCs w:val="28"/>
        </w:rPr>
        <w:t xml:space="preserve"> Студент должен отразить в отчете: </w:t>
      </w:r>
    </w:p>
    <w:p w14:paraId="3B10F4A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задачи службы маркетинга;</w:t>
      </w:r>
    </w:p>
    <w:p w14:paraId="1486D4E8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систему организации службы маркетинга;</w:t>
      </w:r>
      <w:r>
        <w:rPr>
          <w:sz w:val="28"/>
          <w:szCs w:val="28"/>
        </w:rPr>
        <w:t xml:space="preserve">   </w:t>
      </w:r>
    </w:p>
    <w:p w14:paraId="13A29623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задачи и механизм действия подсистемы маркетинговых исследований рынка и возможностей фирмы;</w:t>
      </w:r>
      <w:r>
        <w:rPr>
          <w:sz w:val="28"/>
          <w:szCs w:val="28"/>
        </w:rPr>
        <w:t xml:space="preserve">     </w:t>
      </w:r>
    </w:p>
    <w:p w14:paraId="5F6665A0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анализ маркетинговой среды фирмы;</w:t>
      </w:r>
      <w:r>
        <w:rPr>
          <w:sz w:val="28"/>
          <w:szCs w:val="28"/>
        </w:rPr>
        <w:t xml:space="preserve"> </w:t>
      </w:r>
    </w:p>
    <w:p w14:paraId="76558BB4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структуру и функции маркетинговой информационной систе</w:t>
      </w:r>
      <w:r w:rsidRPr="00715E6B">
        <w:rPr>
          <w:sz w:val="28"/>
          <w:szCs w:val="28"/>
        </w:rPr>
        <w:softHyphen/>
        <w:t xml:space="preserve">мы; </w:t>
      </w:r>
    </w:p>
    <w:p w14:paraId="4ADD7DC3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планирование продукции и товарную политику;</w:t>
      </w:r>
      <w:r>
        <w:rPr>
          <w:sz w:val="28"/>
          <w:szCs w:val="28"/>
        </w:rPr>
        <w:t xml:space="preserve">  </w:t>
      </w:r>
      <w:r w:rsidRPr="00715E6B">
        <w:rPr>
          <w:sz w:val="28"/>
          <w:szCs w:val="28"/>
        </w:rPr>
        <w:t xml:space="preserve"> </w:t>
      </w:r>
    </w:p>
    <w:p w14:paraId="2E2E87F8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управление качеством товаров;</w:t>
      </w:r>
    </w:p>
    <w:p w14:paraId="4A22FEAC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стадии жизненного цикла товара и функции маркетинговых служб;</w:t>
      </w:r>
    </w:p>
    <w:p w14:paraId="3B90F48F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инновационную политику;</w:t>
      </w:r>
    </w:p>
    <w:p w14:paraId="4302F741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ассортиментную политику предприятия и направления его ассортиментной стратегии;</w:t>
      </w:r>
      <w:r>
        <w:rPr>
          <w:sz w:val="28"/>
          <w:szCs w:val="28"/>
        </w:rPr>
        <w:t xml:space="preserve">      </w:t>
      </w:r>
    </w:p>
    <w:p w14:paraId="63D44244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роль посредников в товародвижении;</w:t>
      </w:r>
      <w:r>
        <w:rPr>
          <w:sz w:val="28"/>
          <w:szCs w:val="28"/>
        </w:rPr>
        <w:t xml:space="preserve">    </w:t>
      </w:r>
      <w:r w:rsidRPr="00715E6B">
        <w:rPr>
          <w:sz w:val="28"/>
          <w:szCs w:val="28"/>
        </w:rPr>
        <w:t xml:space="preserve"> </w:t>
      </w:r>
    </w:p>
    <w:p w14:paraId="60FF19BF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условия выбора и интенсивность каналов товародвижения и</w:t>
      </w:r>
      <w:r>
        <w:rPr>
          <w:sz w:val="28"/>
          <w:szCs w:val="28"/>
        </w:rPr>
        <w:t xml:space="preserve"> </w:t>
      </w:r>
      <w:r w:rsidRPr="00715E6B">
        <w:rPr>
          <w:sz w:val="28"/>
          <w:szCs w:val="28"/>
        </w:rPr>
        <w:t>сбыта;</w:t>
      </w:r>
    </w:p>
    <w:p w14:paraId="358B959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 xml:space="preserve"> требования к торговым посредникам;</w:t>
      </w:r>
      <w:r>
        <w:rPr>
          <w:sz w:val="28"/>
          <w:szCs w:val="28"/>
        </w:rPr>
        <w:t xml:space="preserve">  </w:t>
      </w:r>
    </w:p>
    <w:p w14:paraId="46F5CC11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планирование продвижения товара на рынке;</w:t>
      </w:r>
      <w:r>
        <w:rPr>
          <w:sz w:val="28"/>
          <w:szCs w:val="28"/>
        </w:rPr>
        <w:t xml:space="preserve">  </w:t>
      </w:r>
    </w:p>
    <w:p w14:paraId="5EA293B2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коммуникационную политику фирмы;</w:t>
      </w:r>
      <w:r>
        <w:rPr>
          <w:sz w:val="28"/>
          <w:szCs w:val="28"/>
        </w:rPr>
        <w:t xml:space="preserve">    </w:t>
      </w:r>
    </w:p>
    <w:p w14:paraId="1E09069B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основные методы-реализации изделий (услуг);</w:t>
      </w:r>
    </w:p>
    <w:p w14:paraId="5B4F3436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стратегию и тактику фирмы в области рекламы и ее эффек</w:t>
      </w:r>
      <w:r w:rsidRPr="00715E6B">
        <w:rPr>
          <w:sz w:val="28"/>
          <w:szCs w:val="28"/>
        </w:rPr>
        <w:softHyphen/>
        <w:t>тивность;</w:t>
      </w:r>
    </w:p>
    <w:p w14:paraId="0892D58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 xml:space="preserve"> инструменты стимулирования сбыта;</w:t>
      </w:r>
      <w:r>
        <w:rPr>
          <w:sz w:val="28"/>
          <w:szCs w:val="28"/>
        </w:rPr>
        <w:t xml:space="preserve">   </w:t>
      </w:r>
    </w:p>
    <w:p w14:paraId="04169B0D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ценовую политику и конкуренцию;</w:t>
      </w:r>
      <w:r>
        <w:rPr>
          <w:sz w:val="28"/>
          <w:szCs w:val="28"/>
        </w:rPr>
        <w:t xml:space="preserve">   </w:t>
      </w:r>
      <w:r w:rsidRPr="00715E6B">
        <w:rPr>
          <w:sz w:val="28"/>
          <w:szCs w:val="28"/>
        </w:rPr>
        <w:t xml:space="preserve"> </w:t>
      </w:r>
    </w:p>
    <w:p w14:paraId="7246F0A0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факторы, определяющие решения по ценам;</w:t>
      </w:r>
    </w:p>
    <w:p w14:paraId="268A1F17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 xml:space="preserve">ценовую рекламу; </w:t>
      </w:r>
    </w:p>
    <w:p w14:paraId="1BD77DAA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ценовые гарантии и особые соглашения;</w:t>
      </w:r>
    </w:p>
    <w:p w14:paraId="34FCA119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 xml:space="preserve">определение цен на новые изделия и их поведение на рынке, </w:t>
      </w:r>
    </w:p>
    <w:p w14:paraId="5ABD1AB7" w14:textId="77777777" w:rsidR="00594A29" w:rsidRPr="00715E6B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lastRenderedPageBreak/>
        <w:t>систему оценки эффективности деятельности, маркетинговых служб предприятия;</w:t>
      </w:r>
      <w:r>
        <w:rPr>
          <w:sz w:val="28"/>
          <w:szCs w:val="28"/>
        </w:rPr>
        <w:t xml:space="preserve"> </w:t>
      </w:r>
    </w:p>
    <w:p w14:paraId="23B6C822" w14:textId="77777777" w:rsidR="00594A29" w:rsidRDefault="00594A29" w:rsidP="00594A29">
      <w:pPr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715E6B">
        <w:rPr>
          <w:sz w:val="28"/>
          <w:szCs w:val="28"/>
        </w:rPr>
        <w:t>предложения по повышению эффективности маркетинговой деятельности предприятия.</w:t>
      </w:r>
    </w:p>
    <w:p w14:paraId="0AA97E9D" w14:textId="77777777" w:rsidR="00594A29" w:rsidRDefault="00594A29" w:rsidP="00594A29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14:paraId="385736A9" w14:textId="1925FA63" w:rsidR="007C02BA" w:rsidRDefault="007C02BA" w:rsidP="007C02BA">
      <w:pPr>
        <w:tabs>
          <w:tab w:val="left" w:pos="284"/>
          <w:tab w:val="right" w:leader="underscore" w:pos="9639"/>
        </w:tabs>
        <w:ind w:firstLine="851"/>
        <w:jc w:val="both"/>
        <w:rPr>
          <w:bCs/>
          <w:sz w:val="28"/>
          <w:szCs w:val="28"/>
        </w:rPr>
      </w:pPr>
      <w:bookmarkStart w:id="2" w:name="_GoBack"/>
      <w:bookmarkEnd w:id="2"/>
      <w:r>
        <w:rPr>
          <w:bCs/>
          <w:sz w:val="28"/>
          <w:szCs w:val="28"/>
        </w:rPr>
        <w:t xml:space="preserve">На заключительном этапе </w:t>
      </w:r>
      <w:r w:rsidR="00622E70">
        <w:rPr>
          <w:bCs/>
          <w:sz w:val="28"/>
          <w:szCs w:val="28"/>
        </w:rPr>
        <w:t>обучающийся</w:t>
      </w:r>
      <w:r>
        <w:rPr>
          <w:bCs/>
          <w:sz w:val="28"/>
          <w:szCs w:val="28"/>
        </w:rPr>
        <w:t xml:space="preserve"> </w:t>
      </w:r>
      <w:r w:rsidRPr="007874E0">
        <w:rPr>
          <w:bCs/>
          <w:sz w:val="28"/>
          <w:szCs w:val="28"/>
        </w:rPr>
        <w:t>обобщает</w:t>
      </w:r>
      <w:r>
        <w:rPr>
          <w:bCs/>
          <w:sz w:val="28"/>
          <w:szCs w:val="28"/>
        </w:rPr>
        <w:t xml:space="preserve"> и</w:t>
      </w:r>
      <w:r w:rsidRPr="00787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анализирует</w:t>
      </w:r>
      <w:r w:rsidRPr="007874E0">
        <w:rPr>
          <w:bCs/>
          <w:sz w:val="28"/>
          <w:szCs w:val="28"/>
        </w:rPr>
        <w:t xml:space="preserve"> материал</w:t>
      </w:r>
      <w:r>
        <w:rPr>
          <w:bCs/>
          <w:sz w:val="28"/>
          <w:szCs w:val="28"/>
        </w:rPr>
        <w:t>ы</w:t>
      </w:r>
      <w:r w:rsidRPr="007874E0">
        <w:rPr>
          <w:bCs/>
          <w:sz w:val="28"/>
          <w:szCs w:val="28"/>
        </w:rPr>
        <w:t>, документаци</w:t>
      </w:r>
      <w:r>
        <w:rPr>
          <w:bCs/>
          <w:sz w:val="28"/>
          <w:szCs w:val="28"/>
        </w:rPr>
        <w:t xml:space="preserve">ю, оформляет отчет </w:t>
      </w:r>
      <w:r w:rsidRPr="007874E0">
        <w:rPr>
          <w:bCs/>
          <w:sz w:val="28"/>
          <w:szCs w:val="28"/>
        </w:rPr>
        <w:t>по практике</w:t>
      </w:r>
      <w:r>
        <w:rPr>
          <w:bCs/>
          <w:sz w:val="28"/>
          <w:szCs w:val="28"/>
        </w:rPr>
        <w:t>, участвует в конференции по защите результатов практики.</w:t>
      </w:r>
    </w:p>
    <w:p w14:paraId="210EE335" w14:textId="77777777" w:rsidR="00B81EC4" w:rsidRDefault="00B81EC4" w:rsidP="00B81EC4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Конкретное содержание практики планируется научным руководителем, отражается в индивидуальном задании на преддипломную практику</w:t>
      </w:r>
      <w:r w:rsidRPr="00654F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дневнике, в котором фиксируются все виды деятельности обучающегося в течение практики.</w:t>
      </w:r>
    </w:p>
    <w:p w14:paraId="08E8D1C7" w14:textId="77777777" w:rsidR="00654FDC" w:rsidRPr="00C62EF8" w:rsidRDefault="00654FDC" w:rsidP="00296113">
      <w:pPr>
        <w:tabs>
          <w:tab w:val="left" w:pos="284"/>
          <w:tab w:val="right" w:leader="underscore" w:pos="9639"/>
        </w:tabs>
        <w:ind w:firstLine="851"/>
        <w:jc w:val="both"/>
        <w:rPr>
          <w:bCs/>
        </w:rPr>
      </w:pPr>
    </w:p>
    <w:p w14:paraId="66C47ED5" w14:textId="3EA6C5E7" w:rsidR="004F6E19" w:rsidRPr="00F64CB8" w:rsidRDefault="00296113" w:rsidP="008214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2FA4">
        <w:rPr>
          <w:b/>
          <w:bCs/>
          <w:sz w:val="28"/>
          <w:szCs w:val="28"/>
        </w:rPr>
        <w:t xml:space="preserve">8. </w:t>
      </w:r>
      <w:r w:rsidR="00F037D7" w:rsidRPr="001B2FA4">
        <w:rPr>
          <w:b/>
          <w:bCs/>
          <w:sz w:val="28"/>
          <w:szCs w:val="28"/>
        </w:rPr>
        <w:t xml:space="preserve">Методы и </w:t>
      </w:r>
      <w:r w:rsidRPr="001B2FA4">
        <w:rPr>
          <w:b/>
          <w:bCs/>
          <w:sz w:val="28"/>
          <w:szCs w:val="28"/>
        </w:rPr>
        <w:t xml:space="preserve">технологии, используемые на </w:t>
      </w:r>
      <w:r w:rsidR="0090692E" w:rsidRPr="00D224E3">
        <w:rPr>
          <w:b/>
          <w:bCs/>
          <w:sz w:val="28"/>
          <w:szCs w:val="28"/>
        </w:rPr>
        <w:t>Производственной</w:t>
      </w:r>
      <w:r w:rsidR="0090692E" w:rsidRPr="00D224E3">
        <w:rPr>
          <w:b/>
          <w:sz w:val="28"/>
          <w:szCs w:val="28"/>
        </w:rPr>
        <w:t xml:space="preserve"> (преддипломной)</w:t>
      </w:r>
      <w:r w:rsidRPr="001B2FA4">
        <w:rPr>
          <w:b/>
          <w:bCs/>
          <w:sz w:val="28"/>
          <w:szCs w:val="28"/>
        </w:rPr>
        <w:t xml:space="preserve"> практике</w:t>
      </w:r>
      <w:r w:rsidR="00BE25CE">
        <w:rPr>
          <w:b/>
          <w:bCs/>
          <w:sz w:val="28"/>
          <w:szCs w:val="28"/>
        </w:rPr>
        <w:t>:</w:t>
      </w:r>
      <w:r w:rsidRPr="001B2FA4">
        <w:rPr>
          <w:b/>
          <w:bCs/>
          <w:sz w:val="28"/>
          <w:szCs w:val="28"/>
        </w:rPr>
        <w:t xml:space="preserve"> </w:t>
      </w:r>
      <w:r w:rsidR="002611F0" w:rsidRPr="007F3EC1">
        <w:rPr>
          <w:bCs/>
          <w:sz w:val="28"/>
          <w:szCs w:val="28"/>
        </w:rPr>
        <w:t xml:space="preserve">технология сбора и обработки полученной информации, </w:t>
      </w:r>
      <w:r w:rsidR="002611F0">
        <w:rPr>
          <w:bCs/>
          <w:sz w:val="28"/>
          <w:szCs w:val="28"/>
        </w:rPr>
        <w:t>контент-анализ (сбор и обработка информации, полученной от клиентов компании), кейс-технологии, портфолио</w:t>
      </w:r>
      <w:r w:rsidR="008844A2">
        <w:rPr>
          <w:bCs/>
          <w:sz w:val="28"/>
          <w:szCs w:val="28"/>
        </w:rPr>
        <w:t>.</w:t>
      </w:r>
    </w:p>
    <w:p w14:paraId="77CE0875" w14:textId="77777777" w:rsidR="00C62EF8" w:rsidRPr="00C62EF8" w:rsidRDefault="00C62EF8" w:rsidP="00A166C1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</w:rPr>
      </w:pPr>
    </w:p>
    <w:p w14:paraId="1B428C6B" w14:textId="539BDED4" w:rsidR="0001067E" w:rsidRDefault="00296113" w:rsidP="00A166C1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9</w:t>
      </w:r>
      <w:r w:rsidR="0085469D" w:rsidRPr="000E43DA">
        <w:rPr>
          <w:b/>
          <w:bCs/>
          <w:sz w:val="28"/>
          <w:szCs w:val="28"/>
        </w:rPr>
        <w:t xml:space="preserve">. Формы отчётности по </w:t>
      </w:r>
      <w:r w:rsidR="00793AF1" w:rsidRPr="000E43DA">
        <w:rPr>
          <w:b/>
          <w:bCs/>
          <w:sz w:val="28"/>
          <w:szCs w:val="28"/>
        </w:rPr>
        <w:t xml:space="preserve">итогам </w:t>
      </w:r>
      <w:r w:rsidR="0090692E" w:rsidRPr="00D224E3">
        <w:rPr>
          <w:b/>
          <w:bCs/>
          <w:sz w:val="28"/>
          <w:szCs w:val="28"/>
        </w:rPr>
        <w:t>Производственной</w:t>
      </w:r>
      <w:r w:rsidR="0090692E" w:rsidRPr="00D224E3">
        <w:rPr>
          <w:b/>
          <w:sz w:val="28"/>
          <w:szCs w:val="28"/>
        </w:rPr>
        <w:t xml:space="preserve"> (преддипломной)</w:t>
      </w:r>
      <w:r w:rsidR="00793AF1" w:rsidRPr="000E43DA">
        <w:rPr>
          <w:b/>
          <w:bCs/>
          <w:sz w:val="28"/>
          <w:szCs w:val="28"/>
        </w:rPr>
        <w:t xml:space="preserve"> практики </w:t>
      </w:r>
    </w:p>
    <w:p w14:paraId="6311B2F2" w14:textId="73AE3C45" w:rsidR="00883070" w:rsidRPr="00F1748B" w:rsidRDefault="00883070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 w:rsidR="0090692E" w:rsidRPr="00B7373B">
        <w:rPr>
          <w:bCs/>
          <w:sz w:val="28"/>
          <w:szCs w:val="28"/>
        </w:rPr>
        <w:t>Производственной</w:t>
      </w:r>
      <w:r w:rsidR="0090692E" w:rsidRPr="00B7373B">
        <w:rPr>
          <w:sz w:val="28"/>
          <w:szCs w:val="28"/>
        </w:rPr>
        <w:t xml:space="preserve"> (преддипломной)</w:t>
      </w:r>
      <w:r w:rsidRPr="00F1748B">
        <w:rPr>
          <w:bCs/>
          <w:sz w:val="28"/>
          <w:szCs w:val="28"/>
        </w:rPr>
        <w:t xml:space="preserve"> практики </w:t>
      </w:r>
      <w:r w:rsidR="00622E70">
        <w:rPr>
          <w:bCs/>
          <w:sz w:val="28"/>
          <w:szCs w:val="28"/>
        </w:rPr>
        <w:t>обучающийся</w:t>
      </w:r>
      <w:r w:rsidRPr="00F1748B">
        <w:rPr>
          <w:bCs/>
          <w:sz w:val="28"/>
          <w:szCs w:val="28"/>
        </w:rPr>
        <w:t xml:space="preserve"> предоставляет следующие формы отчетности</w:t>
      </w:r>
      <w:r w:rsidR="00931E28" w:rsidRPr="00F1748B">
        <w:rPr>
          <w:bCs/>
          <w:sz w:val="28"/>
          <w:szCs w:val="28"/>
        </w:rPr>
        <w:t>:</w:t>
      </w:r>
    </w:p>
    <w:p w14:paraId="390AD218" w14:textId="77777777" w:rsidR="00931E28" w:rsidRPr="00D37389" w:rsidRDefault="00931E28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D37389">
        <w:rPr>
          <w:bCs/>
          <w:sz w:val="28"/>
          <w:szCs w:val="28"/>
        </w:rPr>
        <w:t>- дневник по практике;</w:t>
      </w:r>
    </w:p>
    <w:p w14:paraId="6F2AB6F0" w14:textId="3A8DA3E0" w:rsidR="00931E28" w:rsidRPr="00D37389" w:rsidRDefault="00931E28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D37389">
        <w:rPr>
          <w:bCs/>
          <w:sz w:val="28"/>
          <w:szCs w:val="28"/>
        </w:rPr>
        <w:t xml:space="preserve">- отчет по </w:t>
      </w:r>
      <w:r w:rsidR="00FB19B1" w:rsidRPr="00D37389">
        <w:rPr>
          <w:sz w:val="28"/>
          <w:szCs w:val="28"/>
        </w:rPr>
        <w:t>преддипломной</w:t>
      </w:r>
      <w:r w:rsidR="00F1748B" w:rsidRPr="00D37389">
        <w:rPr>
          <w:bCs/>
          <w:sz w:val="28"/>
          <w:szCs w:val="28"/>
        </w:rPr>
        <w:t xml:space="preserve"> </w:t>
      </w:r>
      <w:r w:rsidRPr="00D37389">
        <w:rPr>
          <w:bCs/>
          <w:sz w:val="28"/>
          <w:szCs w:val="28"/>
        </w:rPr>
        <w:t>практике;</w:t>
      </w:r>
    </w:p>
    <w:p w14:paraId="54B8F552" w14:textId="77777777" w:rsidR="00931E28" w:rsidRPr="00D37389" w:rsidRDefault="00931E28" w:rsidP="00A166C1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D37389">
        <w:rPr>
          <w:bCs/>
          <w:sz w:val="28"/>
          <w:szCs w:val="28"/>
        </w:rPr>
        <w:t>- отзывы руководителя</w:t>
      </w:r>
      <w:r w:rsidR="00347522" w:rsidRPr="00D37389">
        <w:rPr>
          <w:bCs/>
          <w:sz w:val="28"/>
          <w:szCs w:val="28"/>
        </w:rPr>
        <w:t>/</w:t>
      </w:r>
      <w:r w:rsidRPr="00D37389">
        <w:rPr>
          <w:bCs/>
          <w:sz w:val="28"/>
          <w:szCs w:val="28"/>
        </w:rPr>
        <w:t>руководител</w:t>
      </w:r>
      <w:r w:rsidR="00347522" w:rsidRPr="00D37389">
        <w:rPr>
          <w:bCs/>
          <w:sz w:val="28"/>
          <w:szCs w:val="28"/>
        </w:rPr>
        <w:t>ей</w:t>
      </w:r>
      <w:r w:rsidRPr="00D37389">
        <w:rPr>
          <w:bCs/>
          <w:sz w:val="28"/>
          <w:szCs w:val="28"/>
        </w:rPr>
        <w:t xml:space="preserve"> по практике.</w:t>
      </w:r>
    </w:p>
    <w:p w14:paraId="56A8266D" w14:textId="0A0A6EB0" w:rsidR="00931E28" w:rsidRPr="00D37389" w:rsidRDefault="00931E28" w:rsidP="00D37389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D37389">
        <w:rPr>
          <w:bCs/>
          <w:sz w:val="28"/>
          <w:szCs w:val="28"/>
        </w:rPr>
        <w:t xml:space="preserve">В дневнике должны быть отражены результаты текущей работы и выполненные задания. Дневник заполняется лично </w:t>
      </w:r>
      <w:r w:rsidR="00622E70" w:rsidRPr="00D37389">
        <w:rPr>
          <w:bCs/>
          <w:sz w:val="28"/>
          <w:szCs w:val="28"/>
        </w:rPr>
        <w:t>обучающимся</w:t>
      </w:r>
      <w:r w:rsidRPr="00D37389">
        <w:rPr>
          <w:bCs/>
          <w:sz w:val="28"/>
          <w:szCs w:val="28"/>
        </w:rPr>
        <w:t>. Записи производятся по мере необходимости, но не реже одного раза в неделю. Достоверность записей проверяется руководителем и</w:t>
      </w:r>
      <w:r w:rsidR="0010032C" w:rsidRPr="00D37389">
        <w:rPr>
          <w:bCs/>
          <w:sz w:val="28"/>
          <w:szCs w:val="28"/>
        </w:rPr>
        <w:t xml:space="preserve"> </w:t>
      </w:r>
      <w:r w:rsidRPr="00D37389">
        <w:rPr>
          <w:bCs/>
          <w:sz w:val="28"/>
          <w:szCs w:val="28"/>
        </w:rPr>
        <w:t>заверяется его подписью</w:t>
      </w:r>
      <w:r w:rsidR="0010032C" w:rsidRPr="00D37389">
        <w:rPr>
          <w:bCs/>
          <w:sz w:val="28"/>
          <w:szCs w:val="28"/>
        </w:rPr>
        <w:t>.</w:t>
      </w:r>
    </w:p>
    <w:p w14:paraId="0BD7030F" w14:textId="249A741F" w:rsidR="0010032C" w:rsidRPr="00D37389" w:rsidRDefault="0010032C" w:rsidP="00D37389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D37389">
        <w:rPr>
          <w:bCs/>
          <w:sz w:val="28"/>
          <w:szCs w:val="28"/>
        </w:rPr>
        <w:t xml:space="preserve">В отчете по </w:t>
      </w:r>
      <w:r w:rsidR="0090692E" w:rsidRPr="00B7373B">
        <w:rPr>
          <w:bCs/>
          <w:sz w:val="28"/>
          <w:szCs w:val="28"/>
        </w:rPr>
        <w:t>Производственной</w:t>
      </w:r>
      <w:r w:rsidR="0090692E" w:rsidRPr="00B7373B">
        <w:rPr>
          <w:sz w:val="28"/>
          <w:szCs w:val="28"/>
        </w:rPr>
        <w:t xml:space="preserve"> (преддипломной)</w:t>
      </w:r>
      <w:r w:rsidRPr="00D37389">
        <w:rPr>
          <w:bCs/>
          <w:sz w:val="28"/>
          <w:szCs w:val="28"/>
        </w:rPr>
        <w:t xml:space="preserve"> практике должно быть отражено следующее:</w:t>
      </w:r>
    </w:p>
    <w:p w14:paraId="529D19A9" w14:textId="4A78B08D" w:rsidR="0010032C" w:rsidRPr="00D37389" w:rsidRDefault="00D37389" w:rsidP="00D37389">
      <w:pPr>
        <w:pStyle w:val="afd"/>
        <w:tabs>
          <w:tab w:val="left" w:pos="1134"/>
          <w:tab w:val="right" w:leader="underscore" w:pos="963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032C" w:rsidRPr="00D37389">
        <w:rPr>
          <w:bCs/>
          <w:sz w:val="28"/>
          <w:szCs w:val="28"/>
        </w:rPr>
        <w:t>виды и результаты проделанной работы;</w:t>
      </w:r>
    </w:p>
    <w:p w14:paraId="6FEE3F9C" w14:textId="1319F149" w:rsidR="0010032C" w:rsidRPr="00D37389" w:rsidRDefault="00D37389" w:rsidP="003E2114">
      <w:pPr>
        <w:pStyle w:val="afd"/>
        <w:tabs>
          <w:tab w:val="left" w:pos="1134"/>
          <w:tab w:val="right" w:leader="underscore" w:pos="963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701A0" w:rsidRPr="00D37389">
        <w:rPr>
          <w:bCs/>
          <w:sz w:val="28"/>
          <w:szCs w:val="28"/>
        </w:rPr>
        <w:t xml:space="preserve">перечень нормативно-правовых документов, регламентирующих </w:t>
      </w:r>
      <w:r w:rsidR="00622E70" w:rsidRPr="00D37389">
        <w:rPr>
          <w:bCs/>
          <w:sz w:val="28"/>
          <w:szCs w:val="28"/>
        </w:rPr>
        <w:t>управленческой деятельности</w:t>
      </w:r>
      <w:r w:rsidR="00F701A0" w:rsidRPr="00D37389">
        <w:rPr>
          <w:bCs/>
          <w:sz w:val="28"/>
          <w:szCs w:val="28"/>
        </w:rPr>
        <w:t xml:space="preserve"> в организации;</w:t>
      </w:r>
    </w:p>
    <w:p w14:paraId="220B2DFF" w14:textId="654A2BC0" w:rsidR="00423408" w:rsidRPr="00D37389" w:rsidRDefault="00D37389" w:rsidP="003E2114">
      <w:pPr>
        <w:pStyle w:val="afd"/>
        <w:tabs>
          <w:tab w:val="left" w:pos="1134"/>
          <w:tab w:val="right" w:leader="underscore" w:pos="963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3408" w:rsidRPr="00D37389">
        <w:rPr>
          <w:bCs/>
          <w:sz w:val="28"/>
          <w:szCs w:val="28"/>
        </w:rPr>
        <w:t xml:space="preserve">анализ </w:t>
      </w:r>
      <w:r w:rsidR="00622E70" w:rsidRPr="00D37389">
        <w:rPr>
          <w:bCs/>
          <w:sz w:val="28"/>
          <w:szCs w:val="28"/>
        </w:rPr>
        <w:t>деятельности подразделения, на базе которого была пройдена практика</w:t>
      </w:r>
      <w:r w:rsidR="00423408" w:rsidRPr="00D37389">
        <w:rPr>
          <w:bCs/>
          <w:sz w:val="28"/>
          <w:szCs w:val="28"/>
        </w:rPr>
        <w:t>;</w:t>
      </w:r>
    </w:p>
    <w:p w14:paraId="21F05FE3" w14:textId="697D415C" w:rsidR="00423408" w:rsidRPr="00D37389" w:rsidRDefault="00D37389" w:rsidP="003E2114">
      <w:pPr>
        <w:pStyle w:val="afd"/>
        <w:tabs>
          <w:tab w:val="left" w:pos="1134"/>
          <w:tab w:val="right" w:leader="underscore" w:pos="963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22E70" w:rsidRPr="00D37389">
        <w:rPr>
          <w:bCs/>
          <w:sz w:val="28"/>
          <w:szCs w:val="28"/>
        </w:rPr>
        <w:t>отчет об иных поручениях</w:t>
      </w:r>
      <w:r w:rsidR="00423408" w:rsidRPr="00D37389">
        <w:rPr>
          <w:bCs/>
          <w:sz w:val="28"/>
          <w:szCs w:val="28"/>
        </w:rPr>
        <w:t>;</w:t>
      </w:r>
    </w:p>
    <w:p w14:paraId="1D9B4F8C" w14:textId="054153BF" w:rsidR="00423408" w:rsidRPr="00D37389" w:rsidRDefault="00D37389" w:rsidP="003E2114">
      <w:pPr>
        <w:pStyle w:val="afd"/>
        <w:tabs>
          <w:tab w:val="left" w:pos="1134"/>
          <w:tab w:val="right" w:leader="underscore" w:pos="9639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23408" w:rsidRPr="00D37389">
        <w:rPr>
          <w:bCs/>
          <w:sz w:val="28"/>
          <w:szCs w:val="28"/>
        </w:rPr>
        <w:t>подведение итогов практики.</w:t>
      </w:r>
    </w:p>
    <w:p w14:paraId="6A477DA8" w14:textId="77777777" w:rsidR="00423408" w:rsidRDefault="00423408" w:rsidP="003E2114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должен быть оформлен в соответствии с требованиями к оформлению, изложенны</w:t>
      </w:r>
      <w:r w:rsidR="006A187D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в Методических указаниях.</w:t>
      </w:r>
    </w:p>
    <w:p w14:paraId="532F2266" w14:textId="77777777" w:rsidR="00B81EC4" w:rsidRPr="00883070" w:rsidRDefault="00B81EC4" w:rsidP="003E2114">
      <w:pPr>
        <w:tabs>
          <w:tab w:val="left" w:pos="0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</w:p>
    <w:p w14:paraId="1BDED212" w14:textId="57C20A0D" w:rsidR="00484D25" w:rsidRPr="000E43DA" w:rsidRDefault="00296113" w:rsidP="003E2114">
      <w:pPr>
        <w:tabs>
          <w:tab w:val="left" w:pos="0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484D25" w:rsidRPr="000E43DA">
        <w:rPr>
          <w:b/>
          <w:bCs/>
          <w:sz w:val="28"/>
          <w:szCs w:val="28"/>
        </w:rPr>
        <w:t xml:space="preserve">. </w:t>
      </w:r>
      <w:r w:rsidR="004C6758" w:rsidRPr="000E43DA">
        <w:rPr>
          <w:b/>
          <w:bCs/>
          <w:sz w:val="28"/>
          <w:szCs w:val="28"/>
        </w:rPr>
        <w:t>Формы контроля и о</w:t>
      </w:r>
      <w:r w:rsidR="00484D25" w:rsidRPr="000E43DA">
        <w:rPr>
          <w:b/>
          <w:bCs/>
          <w:sz w:val="28"/>
          <w:szCs w:val="28"/>
        </w:rPr>
        <w:t xml:space="preserve">ценочные средства для промежуточной аттестации по итогам </w:t>
      </w:r>
      <w:r w:rsidR="0090692E" w:rsidRPr="00D224E3">
        <w:rPr>
          <w:b/>
          <w:bCs/>
          <w:sz w:val="28"/>
          <w:szCs w:val="28"/>
        </w:rPr>
        <w:t>Производственной</w:t>
      </w:r>
      <w:r w:rsidR="0090692E" w:rsidRPr="00D224E3">
        <w:rPr>
          <w:b/>
          <w:sz w:val="28"/>
          <w:szCs w:val="28"/>
        </w:rPr>
        <w:t xml:space="preserve"> (преддипломной)</w:t>
      </w:r>
      <w:r w:rsidR="00905068" w:rsidRPr="000E43DA">
        <w:rPr>
          <w:b/>
          <w:bCs/>
          <w:sz w:val="28"/>
          <w:szCs w:val="28"/>
        </w:rPr>
        <w:t xml:space="preserve"> практики</w:t>
      </w:r>
    </w:p>
    <w:p w14:paraId="4E2DBEED" w14:textId="77777777" w:rsidR="00484D25" w:rsidRDefault="00296113" w:rsidP="003E2114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>10</w:t>
      </w:r>
      <w:r w:rsidR="00051A07" w:rsidRPr="000E43DA">
        <w:rPr>
          <w:b/>
          <w:bCs/>
          <w:sz w:val="28"/>
          <w:szCs w:val="28"/>
        </w:rPr>
        <w:t xml:space="preserve">.1. Формы контроля </w:t>
      </w:r>
    </w:p>
    <w:p w14:paraId="4C026164" w14:textId="77777777" w:rsidR="007E537E" w:rsidRPr="007E537E" w:rsidRDefault="007E537E" w:rsidP="003E2114">
      <w:pPr>
        <w:ind w:firstLine="709"/>
        <w:jc w:val="both"/>
        <w:rPr>
          <w:b/>
          <w:sz w:val="28"/>
          <w:szCs w:val="28"/>
        </w:rPr>
      </w:pPr>
      <w:r w:rsidRPr="007E537E">
        <w:rPr>
          <w:sz w:val="28"/>
          <w:szCs w:val="28"/>
        </w:rPr>
        <w:lastRenderedPageBreak/>
        <w:t>Контроль прохождения практики производится в соответствии с Положением о текущем контроле успеваемости и промежуточной аттестации обучающихся.</w:t>
      </w:r>
    </w:p>
    <w:p w14:paraId="125F0442" w14:textId="77777777" w:rsidR="007E537E" w:rsidRPr="007E537E" w:rsidRDefault="007E537E" w:rsidP="003E2114">
      <w:pPr>
        <w:ind w:firstLine="709"/>
        <w:jc w:val="both"/>
        <w:rPr>
          <w:sz w:val="28"/>
          <w:szCs w:val="28"/>
        </w:rPr>
      </w:pPr>
      <w:r w:rsidRPr="00AF0DF7">
        <w:rPr>
          <w:sz w:val="28"/>
          <w:szCs w:val="28"/>
        </w:rPr>
        <w:t>Текущий контроль</w:t>
      </w:r>
      <w:r w:rsidRPr="007E537E">
        <w:rPr>
          <w:b/>
          <w:sz w:val="28"/>
          <w:szCs w:val="28"/>
        </w:rPr>
        <w:t xml:space="preserve"> </w:t>
      </w:r>
      <w:r w:rsidRPr="007E537E">
        <w:rPr>
          <w:sz w:val="28"/>
          <w:szCs w:val="28"/>
        </w:rPr>
        <w:t>прохождения практики производится в дискретные временные интервалы руководителем практики в следующих формах:</w:t>
      </w:r>
    </w:p>
    <w:p w14:paraId="62332407" w14:textId="7EBA2FF1" w:rsidR="007E537E" w:rsidRPr="007E537E" w:rsidRDefault="007E537E" w:rsidP="003E2114">
      <w:pPr>
        <w:tabs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>контроль</w:t>
      </w:r>
      <w:r w:rsidRPr="007E537E">
        <w:rPr>
          <w:sz w:val="28"/>
          <w:szCs w:val="28"/>
        </w:rPr>
        <w:t xml:space="preserve"> </w:t>
      </w:r>
      <w:r w:rsidR="00971F07">
        <w:rPr>
          <w:sz w:val="28"/>
          <w:szCs w:val="28"/>
        </w:rPr>
        <w:t xml:space="preserve">ведения дневника </w:t>
      </w:r>
      <w:r w:rsidR="00BE7CF7">
        <w:rPr>
          <w:sz w:val="28"/>
          <w:szCs w:val="28"/>
        </w:rPr>
        <w:t>обучающегося</w:t>
      </w:r>
      <w:r w:rsidR="00971F07">
        <w:rPr>
          <w:sz w:val="28"/>
          <w:szCs w:val="28"/>
        </w:rPr>
        <w:t>, с фиксацией</w:t>
      </w:r>
      <w:r w:rsidR="007C3728">
        <w:rPr>
          <w:sz w:val="28"/>
          <w:szCs w:val="28"/>
        </w:rPr>
        <w:t xml:space="preserve"> выполнения проверки</w:t>
      </w:r>
      <w:r w:rsidRPr="007E537E">
        <w:rPr>
          <w:sz w:val="28"/>
          <w:szCs w:val="28"/>
        </w:rPr>
        <w:t>;</w:t>
      </w:r>
    </w:p>
    <w:p w14:paraId="5EFA0864" w14:textId="77777777" w:rsidR="007E537E" w:rsidRPr="007E537E" w:rsidRDefault="007E537E" w:rsidP="003E2114">
      <w:pPr>
        <w:tabs>
          <w:tab w:val="num" w:pos="142"/>
          <w:tab w:val="num" w:pos="284"/>
        </w:tabs>
        <w:ind w:firstLine="709"/>
        <w:jc w:val="both"/>
        <w:rPr>
          <w:sz w:val="28"/>
          <w:szCs w:val="28"/>
        </w:rPr>
      </w:pPr>
      <w:r w:rsidRPr="007E537E">
        <w:rPr>
          <w:sz w:val="28"/>
          <w:szCs w:val="28"/>
        </w:rPr>
        <w:t xml:space="preserve">- </w:t>
      </w:r>
      <w:r w:rsidR="007C3728">
        <w:rPr>
          <w:sz w:val="28"/>
          <w:szCs w:val="28"/>
        </w:rPr>
        <w:t xml:space="preserve">контроль </w:t>
      </w:r>
      <w:r w:rsidRPr="007E537E">
        <w:rPr>
          <w:sz w:val="28"/>
          <w:szCs w:val="28"/>
        </w:rPr>
        <w:t>выполнени</w:t>
      </w:r>
      <w:r w:rsidR="007C3728">
        <w:rPr>
          <w:sz w:val="28"/>
          <w:szCs w:val="28"/>
        </w:rPr>
        <w:t>я</w:t>
      </w:r>
      <w:r w:rsidRPr="007E537E">
        <w:rPr>
          <w:sz w:val="28"/>
          <w:szCs w:val="28"/>
        </w:rPr>
        <w:t xml:space="preserve"> индивидуальных заданий / практических работ</w:t>
      </w:r>
      <w:r w:rsidR="007C3728">
        <w:rPr>
          <w:sz w:val="28"/>
          <w:szCs w:val="28"/>
        </w:rPr>
        <w:t xml:space="preserve"> в соответствии с установленными сроками их выполнения.</w:t>
      </w:r>
    </w:p>
    <w:p w14:paraId="3920DB17" w14:textId="77777777" w:rsidR="007E537E" w:rsidRPr="007C3728" w:rsidRDefault="007E537E" w:rsidP="003E2114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AF0DF7">
        <w:rPr>
          <w:sz w:val="28"/>
          <w:szCs w:val="28"/>
        </w:rPr>
        <w:t>Промежуточный контроль</w:t>
      </w:r>
      <w:r w:rsidRPr="007C3728">
        <w:rPr>
          <w:sz w:val="28"/>
          <w:szCs w:val="28"/>
        </w:rPr>
        <w:t xml:space="preserve"> по окончании практики проводится </w:t>
      </w:r>
      <w:r w:rsidR="007C3728" w:rsidRPr="007C3728">
        <w:rPr>
          <w:sz w:val="28"/>
          <w:szCs w:val="28"/>
        </w:rPr>
        <w:t>руководителем практики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либо комиссией, организованной на выпускающей кафедре</w:t>
      </w:r>
      <w:r w:rsidR="007C3728">
        <w:rPr>
          <w:sz w:val="28"/>
          <w:szCs w:val="28"/>
        </w:rPr>
        <w:t>,</w:t>
      </w:r>
      <w:r w:rsidR="007C3728" w:rsidRPr="007C3728">
        <w:rPr>
          <w:sz w:val="28"/>
          <w:szCs w:val="28"/>
        </w:rPr>
        <w:t xml:space="preserve"> </w:t>
      </w:r>
      <w:r w:rsidRPr="007C3728">
        <w:rPr>
          <w:sz w:val="28"/>
          <w:szCs w:val="28"/>
        </w:rPr>
        <w:t>в форме защиты отчета по практике в виде устного доклада о результатах прохождения практики</w:t>
      </w:r>
      <w:r w:rsidR="001D460D">
        <w:rPr>
          <w:sz w:val="28"/>
          <w:szCs w:val="28"/>
        </w:rPr>
        <w:t xml:space="preserve">. </w:t>
      </w:r>
    </w:p>
    <w:p w14:paraId="3C81D760" w14:textId="77777777" w:rsidR="00D7494E" w:rsidRDefault="00423408" w:rsidP="003E2114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Аттестация по итогам практики проводится на основании защиты </w:t>
      </w:r>
      <w:r w:rsidRPr="0090582A">
        <w:rPr>
          <w:bCs/>
          <w:sz w:val="28"/>
          <w:szCs w:val="28"/>
        </w:rPr>
        <w:t xml:space="preserve">оформленного отчета </w:t>
      </w:r>
      <w:r w:rsidR="00350714" w:rsidRPr="0090582A">
        <w:rPr>
          <w:bCs/>
          <w:sz w:val="28"/>
          <w:szCs w:val="28"/>
        </w:rPr>
        <w:t xml:space="preserve">и отзыва </w:t>
      </w:r>
      <w:r w:rsidRPr="0090582A">
        <w:rPr>
          <w:bCs/>
          <w:sz w:val="28"/>
          <w:szCs w:val="28"/>
        </w:rPr>
        <w:t>руководителя</w:t>
      </w:r>
      <w:r w:rsidR="006A187D" w:rsidRPr="0090582A">
        <w:rPr>
          <w:bCs/>
          <w:sz w:val="28"/>
          <w:szCs w:val="28"/>
        </w:rPr>
        <w:t>/руководителей</w:t>
      </w:r>
      <w:r w:rsidRPr="0090582A">
        <w:rPr>
          <w:bCs/>
          <w:sz w:val="28"/>
          <w:szCs w:val="28"/>
        </w:rPr>
        <w:t xml:space="preserve"> практики.</w:t>
      </w:r>
    </w:p>
    <w:p w14:paraId="52477B18" w14:textId="1B4A31F8" w:rsidR="00B81EC4" w:rsidRPr="0090582A" w:rsidRDefault="00B81EC4" w:rsidP="003E2114">
      <w:pPr>
        <w:tabs>
          <w:tab w:val="left" w:pos="0"/>
          <w:tab w:val="num" w:pos="851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Оценочные средства по преддипломной практике представлены в Методических рекомендациях.</w:t>
      </w:r>
    </w:p>
    <w:p w14:paraId="5C30456E" w14:textId="77777777" w:rsidR="00D7494E" w:rsidRPr="00AF0DF7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0DF7">
        <w:rPr>
          <w:rFonts w:ascii="Times New Roman" w:hAnsi="Times New Roman"/>
          <w:bCs/>
          <w:iCs/>
          <w:sz w:val="28"/>
          <w:szCs w:val="28"/>
        </w:rPr>
        <w:t>Критерии оценки результатов практики</w:t>
      </w:r>
    </w:p>
    <w:p w14:paraId="42E478B5" w14:textId="1944F46D" w:rsidR="0090582A" w:rsidRPr="0090582A" w:rsidRDefault="0090582A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По итогам аттестации </w:t>
      </w:r>
      <w:r w:rsidR="00BE7CF7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 xml:space="preserve"> выставляется </w:t>
      </w:r>
      <w:r w:rsidR="0090692E">
        <w:rPr>
          <w:rFonts w:ascii="Times New Roman" w:hAnsi="Times New Roman"/>
          <w:iCs/>
          <w:sz w:val="28"/>
          <w:szCs w:val="28"/>
        </w:rPr>
        <w:t>зачет с оценкой</w:t>
      </w:r>
      <w:r w:rsidRPr="0090582A">
        <w:rPr>
          <w:rFonts w:ascii="Times New Roman" w:hAnsi="Times New Roman"/>
          <w:iCs/>
          <w:sz w:val="28"/>
          <w:szCs w:val="28"/>
        </w:rPr>
        <w:t>, котор</w:t>
      </w:r>
      <w:r w:rsidR="0090692E">
        <w:rPr>
          <w:rFonts w:ascii="Times New Roman" w:hAnsi="Times New Roman"/>
          <w:iCs/>
          <w:sz w:val="28"/>
          <w:szCs w:val="28"/>
        </w:rPr>
        <w:t>ый</w:t>
      </w:r>
      <w:r w:rsidRPr="0090582A">
        <w:rPr>
          <w:rFonts w:ascii="Times New Roman" w:hAnsi="Times New Roman"/>
          <w:iCs/>
          <w:sz w:val="28"/>
          <w:szCs w:val="28"/>
        </w:rPr>
        <w:t xml:space="preserve"> приравнивается к оценкам по дисциплинам теоретического обучения и учитывается при подведении промежуточной (сессионной) аттестации.</w:t>
      </w:r>
    </w:p>
    <w:p w14:paraId="51F7993C" w14:textId="6A03E02E" w:rsidR="00D7494E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 xml:space="preserve">Оценка «отлично»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(86-100 баллов) </w:t>
      </w:r>
      <w:r w:rsidRPr="0090582A">
        <w:rPr>
          <w:rFonts w:ascii="Times New Roman" w:hAnsi="Times New Roman"/>
          <w:iCs/>
          <w:sz w:val="28"/>
          <w:szCs w:val="28"/>
        </w:rPr>
        <w:t xml:space="preserve">выставляется </w:t>
      </w:r>
      <w:r w:rsidR="00BE7CF7">
        <w:rPr>
          <w:rFonts w:ascii="Times New Roman" w:hAnsi="Times New Roman"/>
          <w:iCs/>
          <w:sz w:val="28"/>
          <w:szCs w:val="28"/>
        </w:rPr>
        <w:t>обучающемуся</w:t>
      </w:r>
      <w:r w:rsidRPr="0090582A">
        <w:rPr>
          <w:rFonts w:ascii="Times New Roman" w:hAnsi="Times New Roman"/>
          <w:iCs/>
          <w:sz w:val="28"/>
          <w:szCs w:val="28"/>
        </w:rPr>
        <w:t>, который выполнил в срок и на высоком уровне весь намеченный объём работы, проявил самостоятельность, творческий подход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общую и профессиональную культуру и использовал </w:t>
      </w:r>
      <w:r w:rsidR="00BE7CF7">
        <w:rPr>
          <w:rFonts w:ascii="Times New Roman" w:hAnsi="Times New Roman"/>
          <w:iCs/>
          <w:color w:val="000000"/>
          <w:sz w:val="28"/>
          <w:szCs w:val="28"/>
        </w:rPr>
        <w:t>современные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технологии и формы работы.</w:t>
      </w:r>
    </w:p>
    <w:p w14:paraId="22BE78B4" w14:textId="538176C2" w:rsidR="00D7494E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«хорошо»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(71-85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BE7CF7">
        <w:rPr>
          <w:rFonts w:ascii="Times New Roman" w:hAnsi="Times New Roman"/>
          <w:iCs/>
          <w:color w:val="000000"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полностью выполнил весь намеченный объём работы, проявил инициативу, но не смог </w:t>
      </w:r>
      <w:r w:rsidR="00BE7CF7">
        <w:rPr>
          <w:rFonts w:ascii="Times New Roman" w:hAnsi="Times New Roman"/>
          <w:iCs/>
          <w:color w:val="000000"/>
          <w:sz w:val="28"/>
          <w:szCs w:val="28"/>
        </w:rPr>
        <w:t>собрать и проанализировать весь материал, необходимый для выполнения выпускной квалификационной работы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14:paraId="00294612" w14:textId="63753C32" w:rsidR="00D7494E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(55-70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выставляется </w:t>
      </w:r>
      <w:r w:rsidR="00BE7CF7">
        <w:rPr>
          <w:rFonts w:ascii="Times New Roman" w:hAnsi="Times New Roman"/>
          <w:iCs/>
          <w:color w:val="000000"/>
          <w:sz w:val="28"/>
          <w:szCs w:val="28"/>
        </w:rPr>
        <w:t>обучающемуся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который выполнил программу практики, но допускал ошибки при планировании работы и в практической деятельности. </w:t>
      </w:r>
    </w:p>
    <w:p w14:paraId="4A71C840" w14:textId="628DA15B" w:rsidR="00D7494E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Оценка «неудовлетворительно» 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(0-55 баллов) </w:t>
      </w:r>
      <w:r>
        <w:rPr>
          <w:rFonts w:ascii="Times New Roman" w:hAnsi="Times New Roman"/>
          <w:iCs/>
          <w:color w:val="000000"/>
          <w:sz w:val="28"/>
          <w:szCs w:val="28"/>
        </w:rPr>
        <w:t>выс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тавляется </w:t>
      </w:r>
      <w:r w:rsidR="00BE7CF7">
        <w:rPr>
          <w:rFonts w:ascii="Times New Roman" w:hAnsi="Times New Roman"/>
          <w:iCs/>
          <w:color w:val="000000"/>
          <w:sz w:val="28"/>
          <w:szCs w:val="28"/>
        </w:rPr>
        <w:t>обучающемуся</w:t>
      </w:r>
      <w:r w:rsidR="0090582A">
        <w:rPr>
          <w:rFonts w:ascii="Times New Roman" w:hAnsi="Times New Roman"/>
          <w:iCs/>
          <w:color w:val="000000"/>
          <w:sz w:val="28"/>
          <w:szCs w:val="28"/>
        </w:rPr>
        <w:t xml:space="preserve">, который </w:t>
      </w:r>
      <w:r>
        <w:rPr>
          <w:rFonts w:ascii="Times New Roman" w:hAnsi="Times New Roman"/>
          <w:iCs/>
          <w:color w:val="000000"/>
          <w:sz w:val="28"/>
          <w:szCs w:val="28"/>
        </w:rPr>
        <w:t>не выполнил программу практики.</w:t>
      </w:r>
    </w:p>
    <w:p w14:paraId="0A1C236F" w14:textId="77777777" w:rsidR="00D7494E" w:rsidRPr="0090582A" w:rsidRDefault="00D7494E" w:rsidP="003E2114">
      <w:pPr>
        <w:pStyle w:val="FR1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0582A">
        <w:rPr>
          <w:rFonts w:ascii="Times New Roman" w:hAnsi="Times New Roman"/>
          <w:iCs/>
          <w:sz w:val="28"/>
          <w:szCs w:val="28"/>
        </w:rPr>
        <w:t>Снижаются оценки за нар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ушение сроков сдачи отчёта, за </w:t>
      </w:r>
      <w:r w:rsidRPr="0090582A">
        <w:rPr>
          <w:rFonts w:ascii="Times New Roman" w:hAnsi="Times New Roman"/>
          <w:iCs/>
          <w:sz w:val="28"/>
          <w:szCs w:val="28"/>
        </w:rPr>
        <w:t>необоснованные проп</w:t>
      </w:r>
      <w:r w:rsidR="0090582A" w:rsidRPr="0090582A">
        <w:rPr>
          <w:rFonts w:ascii="Times New Roman" w:hAnsi="Times New Roman"/>
          <w:iCs/>
          <w:sz w:val="28"/>
          <w:szCs w:val="28"/>
        </w:rPr>
        <w:t xml:space="preserve">уски либо отказы от выполнения </w:t>
      </w:r>
      <w:r w:rsidRPr="0090582A">
        <w:rPr>
          <w:rFonts w:ascii="Times New Roman" w:hAnsi="Times New Roman"/>
          <w:iCs/>
          <w:sz w:val="28"/>
          <w:szCs w:val="28"/>
        </w:rPr>
        <w:t xml:space="preserve">каких-либо заданий, </w:t>
      </w:r>
      <w:r w:rsidR="001D460D" w:rsidRPr="0090582A">
        <w:rPr>
          <w:rFonts w:ascii="Times New Roman" w:hAnsi="Times New Roman"/>
          <w:iCs/>
          <w:sz w:val="28"/>
          <w:szCs w:val="28"/>
        </w:rPr>
        <w:t xml:space="preserve">за невыполнение требований к оформлению, установленных в Методических указаниях, </w:t>
      </w:r>
      <w:r w:rsidRPr="0090582A">
        <w:rPr>
          <w:rFonts w:ascii="Times New Roman" w:hAnsi="Times New Roman"/>
          <w:iCs/>
          <w:sz w:val="28"/>
          <w:szCs w:val="28"/>
        </w:rPr>
        <w:t>за небрежное ведение дневника.</w:t>
      </w:r>
    </w:p>
    <w:p w14:paraId="74881590" w14:textId="77777777" w:rsidR="00043735" w:rsidRPr="00C62EF8" w:rsidRDefault="00043735" w:rsidP="003E2114">
      <w:pPr>
        <w:tabs>
          <w:tab w:val="num" w:pos="142"/>
          <w:tab w:val="num" w:pos="284"/>
        </w:tabs>
        <w:ind w:firstLine="709"/>
        <w:jc w:val="both"/>
      </w:pPr>
    </w:p>
    <w:p w14:paraId="23B03704" w14:textId="77777777" w:rsidR="00F037D7" w:rsidRPr="000E43DA" w:rsidRDefault="00F037D7" w:rsidP="003E2114">
      <w:pPr>
        <w:ind w:firstLine="709"/>
        <w:jc w:val="both"/>
        <w:rPr>
          <w:b/>
          <w:spacing w:val="-4"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 xml:space="preserve">10.2. Рейтинг-план </w:t>
      </w:r>
    </w:p>
    <w:p w14:paraId="3A3B581D" w14:textId="77777777" w:rsidR="00BE25CE" w:rsidRPr="00BE25CE" w:rsidRDefault="00BE25CE" w:rsidP="003E21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Рейтинг-план практики представлен в Приложении 1 к программе практики.</w:t>
      </w:r>
    </w:p>
    <w:p w14:paraId="11B02B34" w14:textId="77777777" w:rsidR="00F32907" w:rsidRPr="007C02BA" w:rsidRDefault="00F32907" w:rsidP="003E2114">
      <w:pPr>
        <w:ind w:firstLine="709"/>
        <w:jc w:val="both"/>
        <w:rPr>
          <w:b/>
          <w:spacing w:val="-4"/>
        </w:rPr>
      </w:pPr>
    </w:p>
    <w:p w14:paraId="2E761520" w14:textId="77777777" w:rsidR="00043735" w:rsidRPr="000E43DA" w:rsidRDefault="00296113" w:rsidP="003E2114">
      <w:pPr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spacing w:val="-4"/>
          <w:sz w:val="28"/>
          <w:szCs w:val="28"/>
        </w:rPr>
        <w:t>10</w:t>
      </w:r>
      <w:r w:rsidR="00043735" w:rsidRPr="000E43DA">
        <w:rPr>
          <w:b/>
          <w:spacing w:val="-4"/>
          <w:sz w:val="28"/>
          <w:szCs w:val="28"/>
        </w:rPr>
        <w:t>.</w:t>
      </w:r>
      <w:r w:rsidR="00F037D7" w:rsidRPr="000E43DA">
        <w:rPr>
          <w:b/>
          <w:spacing w:val="-4"/>
          <w:sz w:val="28"/>
          <w:szCs w:val="28"/>
        </w:rPr>
        <w:t>3</w:t>
      </w:r>
      <w:r w:rsidR="00043735" w:rsidRPr="000E43DA">
        <w:rPr>
          <w:b/>
          <w:spacing w:val="-4"/>
          <w:sz w:val="28"/>
          <w:szCs w:val="28"/>
        </w:rPr>
        <w:t xml:space="preserve">. </w:t>
      </w:r>
      <w:r w:rsidR="00043735" w:rsidRPr="000E43DA">
        <w:rPr>
          <w:b/>
          <w:bCs/>
          <w:sz w:val="28"/>
          <w:szCs w:val="28"/>
        </w:rPr>
        <w:t xml:space="preserve">Фонд оценочных средств </w:t>
      </w:r>
      <w:r w:rsidR="00793AF1" w:rsidRPr="000E43DA">
        <w:rPr>
          <w:b/>
          <w:bCs/>
          <w:sz w:val="28"/>
          <w:szCs w:val="28"/>
        </w:rPr>
        <w:t xml:space="preserve">(ФОС) </w:t>
      </w:r>
      <w:r w:rsidR="00043735" w:rsidRPr="000E43DA">
        <w:rPr>
          <w:b/>
          <w:bCs/>
          <w:sz w:val="28"/>
          <w:szCs w:val="28"/>
        </w:rPr>
        <w:t>для проведения промежуточной аттестации обучающихся по практике</w:t>
      </w:r>
    </w:p>
    <w:p w14:paraId="03153F0D" w14:textId="77777777" w:rsidR="00BE25CE" w:rsidRDefault="00E84DC8" w:rsidP="003E2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 по практике представлен в Приложении 2 к программе практики.</w:t>
      </w:r>
    </w:p>
    <w:p w14:paraId="36276E16" w14:textId="77777777" w:rsidR="00C62EF8" w:rsidRPr="00C62EF8" w:rsidRDefault="00C62EF8" w:rsidP="003E2114">
      <w:pPr>
        <w:ind w:firstLine="709"/>
        <w:jc w:val="both"/>
        <w:rPr>
          <w:sz w:val="22"/>
          <w:szCs w:val="22"/>
        </w:rPr>
      </w:pPr>
    </w:p>
    <w:p w14:paraId="371CC823" w14:textId="0D7ABC0B" w:rsidR="005313A3" w:rsidRPr="000E43DA" w:rsidRDefault="005313A3" w:rsidP="003E2114">
      <w:pPr>
        <w:tabs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11. </w:t>
      </w:r>
      <w:r w:rsidR="00296113" w:rsidRPr="000E43DA">
        <w:rPr>
          <w:b/>
          <w:bCs/>
          <w:sz w:val="28"/>
          <w:szCs w:val="28"/>
        </w:rPr>
        <w:t xml:space="preserve">Перечень учебной литературы и ресурсов сети «Интернет», необходимых для проведения </w:t>
      </w:r>
      <w:r w:rsidR="00B7373B">
        <w:rPr>
          <w:b/>
          <w:bCs/>
          <w:sz w:val="28"/>
          <w:szCs w:val="28"/>
        </w:rPr>
        <w:t>П</w:t>
      </w:r>
      <w:r w:rsidR="007D12AE" w:rsidRPr="00A24F05">
        <w:rPr>
          <w:b/>
          <w:bCs/>
          <w:sz w:val="28"/>
          <w:szCs w:val="28"/>
        </w:rPr>
        <w:t>роизводственной</w:t>
      </w:r>
      <w:r w:rsidR="007D12AE">
        <w:rPr>
          <w:b/>
          <w:bCs/>
          <w:sz w:val="28"/>
          <w:szCs w:val="28"/>
        </w:rPr>
        <w:t xml:space="preserve"> (</w:t>
      </w:r>
      <w:r w:rsidR="00FB19B1" w:rsidRPr="00F7068C">
        <w:rPr>
          <w:b/>
          <w:sz w:val="28"/>
          <w:szCs w:val="28"/>
        </w:rPr>
        <w:t>преддипломной</w:t>
      </w:r>
      <w:r w:rsidRPr="000E43DA">
        <w:rPr>
          <w:b/>
          <w:bCs/>
          <w:sz w:val="28"/>
          <w:szCs w:val="28"/>
        </w:rPr>
        <w:t xml:space="preserve">) практики </w:t>
      </w:r>
    </w:p>
    <w:p w14:paraId="620D4B3E" w14:textId="77777777" w:rsidR="00B81EC4" w:rsidRPr="00824877" w:rsidRDefault="00B81EC4" w:rsidP="00B81EC4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0E43DA">
        <w:rPr>
          <w:sz w:val="28"/>
          <w:szCs w:val="28"/>
        </w:rPr>
        <w:t xml:space="preserve">а) </w:t>
      </w:r>
      <w:r w:rsidRPr="008403F4">
        <w:rPr>
          <w:sz w:val="28"/>
          <w:szCs w:val="28"/>
        </w:rPr>
        <w:t xml:space="preserve">основная литература: </w:t>
      </w:r>
    </w:p>
    <w:p w14:paraId="16DC4372" w14:textId="77777777" w:rsidR="006D0F18" w:rsidRDefault="006D0F18" w:rsidP="006D0F18">
      <w:pPr>
        <w:pStyle w:val="afd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, В.А. </w:t>
      </w:r>
      <w:proofErr w:type="gramStart"/>
      <w:r w:rsidRPr="00AD2493">
        <w:rPr>
          <w:sz w:val="28"/>
          <w:szCs w:val="28"/>
        </w:rPr>
        <w:t>Маркетинг :</w:t>
      </w:r>
      <w:proofErr w:type="gramEnd"/>
      <w:r w:rsidRPr="00AD2493">
        <w:rPr>
          <w:sz w:val="28"/>
          <w:szCs w:val="28"/>
        </w:rPr>
        <w:t xml:space="preserve"> учебник / В.А. </w:t>
      </w:r>
      <w:proofErr w:type="spellStart"/>
      <w:r w:rsidRPr="00AD2493">
        <w:rPr>
          <w:sz w:val="28"/>
          <w:szCs w:val="28"/>
        </w:rPr>
        <w:t>Алексунин</w:t>
      </w:r>
      <w:proofErr w:type="spellEnd"/>
      <w:r w:rsidRPr="00AD2493">
        <w:rPr>
          <w:sz w:val="28"/>
          <w:szCs w:val="28"/>
        </w:rPr>
        <w:t xml:space="preserve">. - 6-е изд. - </w:t>
      </w:r>
      <w:proofErr w:type="gramStart"/>
      <w:r w:rsidRPr="00AD2493">
        <w:rPr>
          <w:sz w:val="28"/>
          <w:szCs w:val="28"/>
        </w:rPr>
        <w:t>Москва :</w:t>
      </w:r>
      <w:proofErr w:type="gramEnd"/>
      <w:r w:rsidRPr="00AD2493">
        <w:rPr>
          <w:sz w:val="28"/>
          <w:szCs w:val="28"/>
        </w:rPr>
        <w:t xml:space="preserve"> Издательско-торговая корпорация «Дашков и К°», 2016. - 200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ил.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 в кн. - ISBN 978-5-394-02296-8 ; То же [Электронный ресурс]. - URL: </w:t>
      </w:r>
      <w:hyperlink r:id="rId10" w:history="1">
        <w:r w:rsidRPr="00741AD9">
          <w:rPr>
            <w:rStyle w:val="ac"/>
            <w:sz w:val="28"/>
            <w:szCs w:val="28"/>
          </w:rPr>
          <w:t>http://biblioclub.ru/index.php?page=book&amp;id=453412</w:t>
        </w:r>
      </w:hyperlink>
    </w:p>
    <w:p w14:paraId="1B141B19" w14:textId="5728233B" w:rsidR="006D0F18" w:rsidRDefault="006D0F18" w:rsidP="006D0F18">
      <w:pPr>
        <w:pStyle w:val="afd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D2493">
        <w:rPr>
          <w:sz w:val="28"/>
          <w:szCs w:val="28"/>
        </w:rPr>
        <w:t xml:space="preserve">Красина, Ф.А. Маркетинговые </w:t>
      </w:r>
      <w:proofErr w:type="gramStart"/>
      <w:r w:rsidRPr="00AD2493">
        <w:rPr>
          <w:sz w:val="28"/>
          <w:szCs w:val="28"/>
        </w:rPr>
        <w:t>исследования :</w:t>
      </w:r>
      <w:proofErr w:type="gramEnd"/>
      <w:r w:rsidRPr="00AD2493">
        <w:rPr>
          <w:sz w:val="28"/>
          <w:szCs w:val="28"/>
        </w:rPr>
        <w:t xml:space="preserve"> учебное пособие / Ф.А. Красина ; Министерство образования и науки Российской Федерации, Томский Государственный Университет Систем Управления и Радиоэлектроники (Т</w:t>
      </w:r>
      <w:r>
        <w:rPr>
          <w:sz w:val="28"/>
          <w:szCs w:val="28"/>
        </w:rPr>
        <w:t>УСУР). - 2-е изд., доп. - Томск</w:t>
      </w:r>
      <w:r w:rsidRPr="00AD2493">
        <w:rPr>
          <w:sz w:val="28"/>
          <w:szCs w:val="28"/>
        </w:rPr>
        <w:t xml:space="preserve">: Эль Контент, 2015. - 126 </w:t>
      </w:r>
      <w:proofErr w:type="gramStart"/>
      <w:r w:rsidRPr="00AD2493">
        <w:rPr>
          <w:sz w:val="28"/>
          <w:szCs w:val="28"/>
        </w:rPr>
        <w:t>с. :</w:t>
      </w:r>
      <w:proofErr w:type="gramEnd"/>
      <w:r w:rsidRPr="00AD2493">
        <w:rPr>
          <w:sz w:val="28"/>
          <w:szCs w:val="28"/>
        </w:rPr>
        <w:t xml:space="preserve"> схем., табл. - </w:t>
      </w:r>
      <w:proofErr w:type="spellStart"/>
      <w:r w:rsidRPr="00AD2493">
        <w:rPr>
          <w:sz w:val="28"/>
          <w:szCs w:val="28"/>
        </w:rPr>
        <w:t>Библиогр</w:t>
      </w:r>
      <w:proofErr w:type="spellEnd"/>
      <w:r w:rsidRPr="00AD2493">
        <w:rPr>
          <w:sz w:val="28"/>
          <w:szCs w:val="28"/>
        </w:rPr>
        <w:t xml:space="preserve">.: с. 112 - ISBN 978-5-4332-0250-4 ; То же [Электронный ресурс]. - URL: </w:t>
      </w:r>
      <w:hyperlink r:id="rId11" w:history="1">
        <w:r w:rsidRPr="00741AD9">
          <w:rPr>
            <w:rStyle w:val="ac"/>
            <w:sz w:val="28"/>
            <w:szCs w:val="28"/>
          </w:rPr>
          <w:t>http://biblioclub.ru/index.php?page=book&amp;id=480760</w:t>
        </w:r>
      </w:hyperlink>
      <w:r>
        <w:rPr>
          <w:sz w:val="28"/>
          <w:szCs w:val="28"/>
        </w:rPr>
        <w:t xml:space="preserve"> </w:t>
      </w:r>
    </w:p>
    <w:p w14:paraId="6D6047C6" w14:textId="0167FDF3" w:rsidR="006D0F18" w:rsidRPr="00786987" w:rsidRDefault="006D0F18" w:rsidP="006D0F18">
      <w:pPr>
        <w:pStyle w:val="afd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Блинов, А.О. Теория менеджмента</w:t>
      </w:r>
      <w:r w:rsidRPr="00786987">
        <w:rPr>
          <w:sz w:val="28"/>
          <w:szCs w:val="28"/>
        </w:rPr>
        <w:t xml:space="preserve">: учебник / А.О. Блинов, Н.В. </w:t>
      </w:r>
      <w:proofErr w:type="gramStart"/>
      <w:r w:rsidRPr="00786987">
        <w:rPr>
          <w:sz w:val="28"/>
          <w:szCs w:val="28"/>
        </w:rPr>
        <w:t>Угрюмова ;</w:t>
      </w:r>
      <w:proofErr w:type="gramEnd"/>
      <w:r w:rsidRPr="00786987">
        <w:rPr>
          <w:sz w:val="28"/>
          <w:szCs w:val="28"/>
        </w:rPr>
        <w:t xml:space="preserve"> Финансовый университет при Правительстве</w:t>
      </w:r>
      <w:r>
        <w:rPr>
          <w:sz w:val="28"/>
          <w:szCs w:val="28"/>
        </w:rPr>
        <w:t xml:space="preserve"> Российской Федерации. - Москва</w:t>
      </w:r>
      <w:r w:rsidRPr="00786987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 xml:space="preserve">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2016. - 304 с.</w:t>
      </w:r>
      <w:r w:rsidRPr="00786987">
        <w:rPr>
          <w:sz w:val="28"/>
          <w:szCs w:val="28"/>
        </w:rPr>
        <w:t xml:space="preserve">: табл., </w:t>
      </w:r>
      <w:proofErr w:type="gramStart"/>
      <w:r w:rsidRPr="00786987">
        <w:rPr>
          <w:sz w:val="28"/>
          <w:szCs w:val="28"/>
        </w:rPr>
        <w:t>схем.,</w:t>
      </w:r>
      <w:proofErr w:type="gramEnd"/>
      <w:r w:rsidRPr="00786987">
        <w:rPr>
          <w:sz w:val="28"/>
          <w:szCs w:val="28"/>
        </w:rPr>
        <w:t xml:space="preserve"> граф. - </w:t>
      </w:r>
      <w:proofErr w:type="spellStart"/>
      <w:r w:rsidRPr="00786987">
        <w:rPr>
          <w:sz w:val="28"/>
          <w:szCs w:val="28"/>
        </w:rPr>
        <w:t>Библиогр</w:t>
      </w:r>
      <w:proofErr w:type="spellEnd"/>
      <w:r w:rsidRPr="00786987">
        <w:rPr>
          <w:sz w:val="28"/>
          <w:szCs w:val="28"/>
        </w:rPr>
        <w:t>. в</w:t>
      </w:r>
      <w:r>
        <w:rPr>
          <w:sz w:val="28"/>
          <w:szCs w:val="28"/>
        </w:rPr>
        <w:t xml:space="preserve"> кн. - ISBN 978-5-394-02404-</w:t>
      </w:r>
      <w:proofErr w:type="gramStart"/>
      <w:r>
        <w:rPr>
          <w:sz w:val="28"/>
          <w:szCs w:val="28"/>
        </w:rPr>
        <w:t>7 ;</w:t>
      </w:r>
      <w:r w:rsidRPr="00786987">
        <w:rPr>
          <w:sz w:val="28"/>
          <w:szCs w:val="28"/>
        </w:rPr>
        <w:t>То</w:t>
      </w:r>
      <w:proofErr w:type="gramEnd"/>
      <w:r w:rsidRPr="00786987">
        <w:rPr>
          <w:sz w:val="28"/>
          <w:szCs w:val="28"/>
        </w:rPr>
        <w:t xml:space="preserve"> же [Электронный ресурс]. - URL: </w:t>
      </w:r>
      <w:hyperlink r:id="rId12" w:history="1">
        <w:r w:rsidRPr="00741AD9">
          <w:rPr>
            <w:rStyle w:val="ac"/>
            <w:sz w:val="28"/>
            <w:szCs w:val="28"/>
          </w:rPr>
          <w:t>http://biblioclub.ru/index.php?page=book&amp;id=452815</w:t>
        </w:r>
      </w:hyperlink>
      <w:r>
        <w:rPr>
          <w:sz w:val="28"/>
          <w:szCs w:val="28"/>
        </w:rPr>
        <w:t xml:space="preserve"> </w:t>
      </w:r>
    </w:p>
    <w:p w14:paraId="21AE71E4" w14:textId="77777777" w:rsidR="006D0F18" w:rsidRDefault="006D0F18" w:rsidP="006D0F18">
      <w:pPr>
        <w:pStyle w:val="afd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8A6E35">
        <w:rPr>
          <w:sz w:val="28"/>
          <w:szCs w:val="28"/>
        </w:rPr>
        <w:t>Менеджмент :</w:t>
      </w:r>
      <w:proofErr w:type="gramEnd"/>
      <w:r w:rsidRPr="008A6E35">
        <w:rPr>
          <w:sz w:val="28"/>
          <w:szCs w:val="28"/>
        </w:rPr>
        <w:t xml:space="preserve"> учебник / Т.В. </w:t>
      </w:r>
      <w:proofErr w:type="spellStart"/>
      <w:r w:rsidRPr="008A6E35">
        <w:rPr>
          <w:sz w:val="28"/>
          <w:szCs w:val="28"/>
        </w:rPr>
        <w:t>Вырупаева</w:t>
      </w:r>
      <w:proofErr w:type="spellEnd"/>
      <w:r w:rsidRPr="008A6E35">
        <w:rPr>
          <w:sz w:val="28"/>
          <w:szCs w:val="28"/>
        </w:rPr>
        <w:t xml:space="preserve">, Л.С. </w:t>
      </w:r>
      <w:proofErr w:type="spellStart"/>
      <w:r w:rsidRPr="008A6E35">
        <w:rPr>
          <w:sz w:val="28"/>
          <w:szCs w:val="28"/>
        </w:rPr>
        <w:t>Драганчук</w:t>
      </w:r>
      <w:proofErr w:type="spellEnd"/>
      <w:r w:rsidRPr="008A6E35">
        <w:rPr>
          <w:sz w:val="28"/>
          <w:szCs w:val="28"/>
        </w:rPr>
        <w:t xml:space="preserve">, О.Л. Егошина и др. ; Министерство образования и науки Российской Федерации, Сибирский Федеральный университет. - </w:t>
      </w:r>
      <w:proofErr w:type="gramStart"/>
      <w:r w:rsidRPr="008A6E35">
        <w:rPr>
          <w:sz w:val="28"/>
          <w:szCs w:val="28"/>
        </w:rPr>
        <w:t>К</w:t>
      </w:r>
      <w:r>
        <w:rPr>
          <w:sz w:val="28"/>
          <w:szCs w:val="28"/>
        </w:rPr>
        <w:t>расноярск :</w:t>
      </w:r>
      <w:proofErr w:type="gramEnd"/>
      <w:r>
        <w:rPr>
          <w:sz w:val="28"/>
          <w:szCs w:val="28"/>
        </w:rPr>
        <w:t xml:space="preserve"> СФУ, 2016. - 380 с.</w:t>
      </w:r>
      <w:r w:rsidRPr="008A6E35">
        <w:rPr>
          <w:sz w:val="28"/>
          <w:szCs w:val="28"/>
        </w:rPr>
        <w:t xml:space="preserve">: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978-5-7638-3434-</w:t>
      </w:r>
      <w:proofErr w:type="gramStart"/>
      <w:r w:rsidRPr="008A6E35">
        <w:rPr>
          <w:sz w:val="28"/>
          <w:szCs w:val="28"/>
        </w:rPr>
        <w:t>5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3" w:history="1">
        <w:r w:rsidRPr="00C34D9E">
          <w:rPr>
            <w:rStyle w:val="ac"/>
            <w:sz w:val="28"/>
            <w:szCs w:val="28"/>
          </w:rPr>
          <w:t>http://biblioclub.ru/index.php?page=book&amp;id=497293</w:t>
        </w:r>
      </w:hyperlink>
      <w:r>
        <w:rPr>
          <w:sz w:val="28"/>
          <w:szCs w:val="28"/>
        </w:rPr>
        <w:t>.</w:t>
      </w:r>
    </w:p>
    <w:p w14:paraId="3C53EE27" w14:textId="77777777" w:rsidR="006D0F18" w:rsidRDefault="006D0F18" w:rsidP="006D0F18">
      <w:pPr>
        <w:pStyle w:val="afd"/>
        <w:numPr>
          <w:ilvl w:val="0"/>
          <w:numId w:val="24"/>
        </w:numPr>
        <w:tabs>
          <w:tab w:val="clear" w:pos="360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7B7A">
        <w:rPr>
          <w:sz w:val="28"/>
          <w:szCs w:val="28"/>
        </w:rPr>
        <w:t xml:space="preserve">Нуралиев, С.У. </w:t>
      </w:r>
      <w:proofErr w:type="gramStart"/>
      <w:r w:rsidRPr="00677B7A">
        <w:rPr>
          <w:sz w:val="28"/>
          <w:szCs w:val="28"/>
        </w:rPr>
        <w:t>Маркетинг :</w:t>
      </w:r>
      <w:proofErr w:type="gramEnd"/>
      <w:r w:rsidRPr="00677B7A">
        <w:rPr>
          <w:sz w:val="28"/>
          <w:szCs w:val="28"/>
        </w:rPr>
        <w:t xml:space="preserve"> учебник / С.У. Нур</w:t>
      </w:r>
      <w:r>
        <w:rPr>
          <w:sz w:val="28"/>
          <w:szCs w:val="28"/>
        </w:rPr>
        <w:t>алиев, Д.С. Нуралиева. - Москва</w:t>
      </w:r>
      <w:r w:rsidRPr="00677B7A">
        <w:rPr>
          <w:sz w:val="28"/>
          <w:szCs w:val="28"/>
        </w:rPr>
        <w:t xml:space="preserve">: Издательско-торговая корпорация «Дашков и </w:t>
      </w:r>
      <w:proofErr w:type="gramStart"/>
      <w:r w:rsidRPr="00677B7A">
        <w:rPr>
          <w:sz w:val="28"/>
          <w:szCs w:val="28"/>
        </w:rPr>
        <w:t>К</w:t>
      </w:r>
      <w:proofErr w:type="gramEnd"/>
      <w:r w:rsidRPr="00677B7A">
        <w:rPr>
          <w:sz w:val="28"/>
          <w:szCs w:val="28"/>
        </w:rPr>
        <w:t xml:space="preserve">°», 2016. - 362 с.: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>. в кн. - ISBN 978-5-394-02115-</w:t>
      </w:r>
      <w:proofErr w:type="gramStart"/>
      <w:r w:rsidRPr="00677B7A">
        <w:rPr>
          <w:sz w:val="28"/>
          <w:szCs w:val="28"/>
        </w:rPr>
        <w:t>2 ;</w:t>
      </w:r>
      <w:proofErr w:type="gramEnd"/>
      <w:r w:rsidRPr="00677B7A">
        <w:rPr>
          <w:sz w:val="28"/>
          <w:szCs w:val="28"/>
        </w:rPr>
        <w:t xml:space="preserve"> То же [Электронный ресурс]. - URL: </w:t>
      </w:r>
      <w:hyperlink r:id="rId14" w:history="1">
        <w:r w:rsidRPr="00741AD9">
          <w:rPr>
            <w:rStyle w:val="ac"/>
            <w:sz w:val="28"/>
            <w:szCs w:val="28"/>
          </w:rPr>
          <w:t>http://biblioclub.ru/index.php?page=book&amp;id=453290</w:t>
        </w:r>
      </w:hyperlink>
      <w:r>
        <w:rPr>
          <w:sz w:val="28"/>
          <w:szCs w:val="28"/>
        </w:rPr>
        <w:t xml:space="preserve"> </w:t>
      </w:r>
    </w:p>
    <w:p w14:paraId="7AE41C17" w14:textId="77777777" w:rsidR="006D0F18" w:rsidRPr="008A6E35" w:rsidRDefault="006D0F18" w:rsidP="006D0F18">
      <w:pPr>
        <w:tabs>
          <w:tab w:val="left" w:pos="113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б) дополнительная литература: </w:t>
      </w:r>
    </w:p>
    <w:p w14:paraId="1C169AF7" w14:textId="77777777" w:rsidR="006D0F18" w:rsidRDefault="006D0F18" w:rsidP="006D0F18">
      <w:pPr>
        <w:pStyle w:val="afd"/>
        <w:numPr>
          <w:ilvl w:val="0"/>
          <w:numId w:val="2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Годин, А.М. Маркетинг</w:t>
      </w:r>
      <w:r w:rsidRPr="00677B7A">
        <w:rPr>
          <w:sz w:val="28"/>
          <w:szCs w:val="28"/>
        </w:rPr>
        <w:t>: учебник для бакалавров / А</w:t>
      </w:r>
      <w:r>
        <w:rPr>
          <w:sz w:val="28"/>
          <w:szCs w:val="28"/>
        </w:rPr>
        <w:t>.М. Годин. - 12-е изд. - Москва</w:t>
      </w:r>
      <w:r w:rsidRPr="00677B7A">
        <w:rPr>
          <w:sz w:val="28"/>
          <w:szCs w:val="28"/>
        </w:rPr>
        <w:t>: Издательско-торговая корпораци</w:t>
      </w:r>
      <w:r>
        <w:rPr>
          <w:sz w:val="28"/>
          <w:szCs w:val="28"/>
        </w:rPr>
        <w:t xml:space="preserve">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2016. - 656 с.</w:t>
      </w:r>
      <w:r w:rsidRPr="00677B7A">
        <w:rPr>
          <w:sz w:val="28"/>
          <w:szCs w:val="28"/>
        </w:rPr>
        <w:t xml:space="preserve">: ил. - (Учебные издания для бакалавров). - </w:t>
      </w:r>
      <w:proofErr w:type="spellStart"/>
      <w:r w:rsidRPr="00677B7A">
        <w:rPr>
          <w:sz w:val="28"/>
          <w:szCs w:val="28"/>
        </w:rPr>
        <w:t>Библиогр</w:t>
      </w:r>
      <w:proofErr w:type="spellEnd"/>
      <w:r w:rsidRPr="00677B7A">
        <w:rPr>
          <w:sz w:val="28"/>
          <w:szCs w:val="28"/>
        </w:rPr>
        <w:t xml:space="preserve">. в кн. - ISBN 978-5-394-02540-2; [Электронный ресурс]. - URL: </w:t>
      </w:r>
      <w:hyperlink r:id="rId15" w:history="1">
        <w:r w:rsidRPr="00C34D9E">
          <w:rPr>
            <w:rStyle w:val="ac"/>
            <w:sz w:val="28"/>
            <w:szCs w:val="28"/>
          </w:rPr>
          <w:t>http://biblioclub.ru/index.php?page=book&amp;id=453262</w:t>
        </w:r>
      </w:hyperlink>
      <w:r>
        <w:rPr>
          <w:sz w:val="28"/>
          <w:szCs w:val="28"/>
        </w:rPr>
        <w:t xml:space="preserve"> </w:t>
      </w:r>
    </w:p>
    <w:p w14:paraId="2A43ABE8" w14:textId="68CF5685" w:rsidR="006D0F18" w:rsidRDefault="006D0F18" w:rsidP="006D0F18">
      <w:pPr>
        <w:pStyle w:val="afd"/>
        <w:numPr>
          <w:ilvl w:val="0"/>
          <w:numId w:val="2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, Т.А. Методы исследований в </w:t>
      </w:r>
      <w:proofErr w:type="gramStart"/>
      <w:r w:rsidRPr="008A6E35">
        <w:rPr>
          <w:sz w:val="28"/>
          <w:szCs w:val="28"/>
        </w:rPr>
        <w:t>менеджменте :</w:t>
      </w:r>
      <w:proofErr w:type="gramEnd"/>
      <w:r w:rsidRPr="008A6E35">
        <w:rPr>
          <w:sz w:val="28"/>
          <w:szCs w:val="28"/>
        </w:rPr>
        <w:t xml:space="preserve"> учебное пособие / Т.А. </w:t>
      </w:r>
      <w:proofErr w:type="spellStart"/>
      <w:r w:rsidRPr="008A6E35">
        <w:rPr>
          <w:sz w:val="28"/>
          <w:szCs w:val="28"/>
        </w:rPr>
        <w:t>Бельчик</w:t>
      </w:r>
      <w:proofErr w:type="spellEnd"/>
      <w:r w:rsidRPr="008A6E35">
        <w:rPr>
          <w:sz w:val="28"/>
          <w:szCs w:val="28"/>
        </w:rPr>
        <w:t xml:space="preserve">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университет», Кафедра менеджмента. - </w:t>
      </w:r>
      <w:proofErr w:type="gramStart"/>
      <w:r w:rsidRPr="008A6E35">
        <w:rPr>
          <w:sz w:val="28"/>
          <w:szCs w:val="28"/>
        </w:rPr>
        <w:t>Кемерово :</w:t>
      </w:r>
      <w:proofErr w:type="gramEnd"/>
      <w:r w:rsidRPr="008A6E35">
        <w:rPr>
          <w:sz w:val="28"/>
          <w:szCs w:val="28"/>
        </w:rPr>
        <w:t xml:space="preserve"> Кемеровский государственный университет, </w:t>
      </w:r>
      <w:r>
        <w:rPr>
          <w:sz w:val="28"/>
          <w:szCs w:val="28"/>
        </w:rPr>
        <w:t>2014. - 308 с.</w:t>
      </w:r>
      <w:r w:rsidRPr="008A6E35">
        <w:rPr>
          <w:sz w:val="28"/>
          <w:szCs w:val="28"/>
        </w:rPr>
        <w:t xml:space="preserve">: ил.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в кн. - ISBN 978-5-8353-1757-8</w:t>
      </w:r>
      <w:r w:rsidRPr="008A6E35">
        <w:rPr>
          <w:sz w:val="28"/>
          <w:szCs w:val="28"/>
        </w:rPr>
        <w:t xml:space="preserve">; То же [Электронный ресурс]. - URL: </w:t>
      </w:r>
      <w:hyperlink r:id="rId16" w:history="1">
        <w:r w:rsidRPr="00741AD9">
          <w:rPr>
            <w:rStyle w:val="ac"/>
            <w:sz w:val="28"/>
            <w:szCs w:val="28"/>
          </w:rPr>
          <w:t>http://biblioclub.ru/index.php?page=book&amp;id=278324</w:t>
        </w:r>
      </w:hyperlink>
      <w:r>
        <w:rPr>
          <w:sz w:val="28"/>
          <w:szCs w:val="28"/>
        </w:rPr>
        <w:t xml:space="preserve">. </w:t>
      </w:r>
    </w:p>
    <w:p w14:paraId="0126A346" w14:textId="77777777" w:rsidR="006D0F18" w:rsidRPr="008A6E35" w:rsidRDefault="006D0F18" w:rsidP="006D0F18">
      <w:pPr>
        <w:pStyle w:val="afd"/>
        <w:numPr>
          <w:ilvl w:val="0"/>
          <w:numId w:val="2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9450C9">
        <w:rPr>
          <w:sz w:val="28"/>
          <w:szCs w:val="28"/>
        </w:rPr>
        <w:lastRenderedPageBreak/>
        <w:t xml:space="preserve">Коротков, А.В. Маркетинговые </w:t>
      </w:r>
      <w:proofErr w:type="gramStart"/>
      <w:r w:rsidRPr="009450C9">
        <w:rPr>
          <w:sz w:val="28"/>
          <w:szCs w:val="28"/>
        </w:rPr>
        <w:t>исследования :</w:t>
      </w:r>
      <w:proofErr w:type="gramEnd"/>
      <w:r w:rsidRPr="009450C9">
        <w:rPr>
          <w:sz w:val="28"/>
          <w:szCs w:val="28"/>
        </w:rPr>
        <w:t xml:space="preserve"> учебное пособие / А.В. Коротков. - </w:t>
      </w:r>
      <w:proofErr w:type="gramStart"/>
      <w:r w:rsidRPr="009450C9">
        <w:rPr>
          <w:sz w:val="28"/>
          <w:szCs w:val="28"/>
        </w:rPr>
        <w:t>Москва :</w:t>
      </w:r>
      <w:proofErr w:type="gramEnd"/>
      <w:r w:rsidRPr="009450C9">
        <w:rPr>
          <w:sz w:val="28"/>
          <w:szCs w:val="28"/>
        </w:rPr>
        <w:t xml:space="preserve"> </w:t>
      </w:r>
      <w:proofErr w:type="spellStart"/>
      <w:r w:rsidRPr="009450C9">
        <w:rPr>
          <w:sz w:val="28"/>
          <w:szCs w:val="28"/>
        </w:rPr>
        <w:t>Юнити</w:t>
      </w:r>
      <w:proofErr w:type="spellEnd"/>
      <w:r w:rsidRPr="009450C9">
        <w:rPr>
          <w:sz w:val="28"/>
          <w:szCs w:val="28"/>
        </w:rPr>
        <w:t xml:space="preserve">-Дана, 2015. - 303 с. - </w:t>
      </w:r>
      <w:proofErr w:type="spellStart"/>
      <w:r w:rsidRPr="009450C9">
        <w:rPr>
          <w:sz w:val="28"/>
          <w:szCs w:val="28"/>
        </w:rPr>
        <w:t>Библиогр</w:t>
      </w:r>
      <w:proofErr w:type="spellEnd"/>
      <w:r w:rsidRPr="009450C9">
        <w:rPr>
          <w:sz w:val="28"/>
          <w:szCs w:val="28"/>
        </w:rPr>
        <w:t>. в кн. - ISBN 5-238-00810-</w:t>
      </w:r>
      <w:proofErr w:type="gramStart"/>
      <w:r w:rsidRPr="009450C9">
        <w:rPr>
          <w:sz w:val="28"/>
          <w:szCs w:val="28"/>
        </w:rPr>
        <w:t>4 ;</w:t>
      </w:r>
      <w:proofErr w:type="gramEnd"/>
      <w:r w:rsidRPr="009450C9">
        <w:rPr>
          <w:sz w:val="28"/>
          <w:szCs w:val="28"/>
        </w:rPr>
        <w:t xml:space="preserve"> То же [Электронный ресурс]. - URL: </w:t>
      </w:r>
      <w:hyperlink r:id="rId17" w:history="1">
        <w:r w:rsidRPr="00741AD9">
          <w:rPr>
            <w:rStyle w:val="ac"/>
            <w:sz w:val="28"/>
            <w:szCs w:val="28"/>
          </w:rPr>
          <w:t>http://biblioclub.ru/index.php?page=book&amp;id=119143</w:t>
        </w:r>
      </w:hyperlink>
      <w:r>
        <w:rPr>
          <w:sz w:val="28"/>
          <w:szCs w:val="28"/>
        </w:rPr>
        <w:t xml:space="preserve"> </w:t>
      </w:r>
    </w:p>
    <w:p w14:paraId="4365FEB3" w14:textId="77777777" w:rsidR="006D0F18" w:rsidRDefault="006D0F18" w:rsidP="006D0F18">
      <w:pPr>
        <w:pStyle w:val="afd"/>
        <w:numPr>
          <w:ilvl w:val="0"/>
          <w:numId w:val="2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A6E35">
        <w:rPr>
          <w:sz w:val="28"/>
          <w:szCs w:val="28"/>
        </w:rPr>
        <w:t xml:space="preserve">Маслова, Е.Л. </w:t>
      </w:r>
      <w:proofErr w:type="gramStart"/>
      <w:r w:rsidRPr="008A6E35">
        <w:rPr>
          <w:sz w:val="28"/>
          <w:szCs w:val="28"/>
        </w:rPr>
        <w:t>Менеджмент :</w:t>
      </w:r>
      <w:proofErr w:type="gramEnd"/>
      <w:r w:rsidRPr="008A6E35">
        <w:rPr>
          <w:sz w:val="28"/>
          <w:szCs w:val="28"/>
        </w:rPr>
        <w:t xml:space="preserve"> учебник / Е.Л. Маслова. - </w:t>
      </w:r>
      <w:proofErr w:type="gramStart"/>
      <w:r w:rsidRPr="008A6E35">
        <w:rPr>
          <w:sz w:val="28"/>
          <w:szCs w:val="28"/>
        </w:rPr>
        <w:t>Москва :</w:t>
      </w:r>
      <w:proofErr w:type="gramEnd"/>
      <w:r w:rsidRPr="008A6E35">
        <w:rPr>
          <w:sz w:val="28"/>
          <w:szCs w:val="28"/>
        </w:rPr>
        <w:t xml:space="preserve"> Издательско-торговая корпорация «Дашков и К°», 2016. - 333 </w:t>
      </w:r>
      <w:proofErr w:type="gramStart"/>
      <w:r w:rsidRPr="008A6E35">
        <w:rPr>
          <w:sz w:val="28"/>
          <w:szCs w:val="28"/>
        </w:rPr>
        <w:t>с. :</w:t>
      </w:r>
      <w:proofErr w:type="gramEnd"/>
      <w:r w:rsidRPr="008A6E35">
        <w:rPr>
          <w:sz w:val="28"/>
          <w:szCs w:val="28"/>
        </w:rPr>
        <w:t xml:space="preserve"> табл., схем., ил. - (Учебные издания для бакалавров). - </w:t>
      </w:r>
      <w:proofErr w:type="spellStart"/>
      <w:r w:rsidRPr="008A6E35">
        <w:rPr>
          <w:sz w:val="28"/>
          <w:szCs w:val="28"/>
        </w:rPr>
        <w:t>Библиогр</w:t>
      </w:r>
      <w:proofErr w:type="spellEnd"/>
      <w:r w:rsidRPr="008A6E35">
        <w:rPr>
          <w:sz w:val="28"/>
          <w:szCs w:val="28"/>
        </w:rPr>
        <w:t>. в кн. - ISBN 978-5-394-02414-</w:t>
      </w:r>
      <w:proofErr w:type="gramStart"/>
      <w:r w:rsidRPr="008A6E35">
        <w:rPr>
          <w:sz w:val="28"/>
          <w:szCs w:val="28"/>
        </w:rPr>
        <w:t>6 ;</w:t>
      </w:r>
      <w:proofErr w:type="gramEnd"/>
      <w:r w:rsidRPr="008A6E35">
        <w:rPr>
          <w:sz w:val="28"/>
          <w:szCs w:val="28"/>
        </w:rPr>
        <w:t xml:space="preserve"> То же [Электронный ресурс]. - URL: </w:t>
      </w:r>
      <w:hyperlink r:id="rId18" w:history="1">
        <w:r w:rsidRPr="00741AD9">
          <w:rPr>
            <w:rStyle w:val="ac"/>
            <w:sz w:val="28"/>
            <w:szCs w:val="28"/>
          </w:rPr>
          <w:t>http://biblioclub.ru/index.php?page=book&amp;id=452863</w:t>
        </w:r>
      </w:hyperlink>
      <w:r w:rsidRPr="008A6E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471ABA7" w14:textId="3AE8E262" w:rsidR="00B81EC4" w:rsidRPr="006D0F18" w:rsidRDefault="006D0F18" w:rsidP="006D0F18">
      <w:pPr>
        <w:pStyle w:val="afd"/>
        <w:numPr>
          <w:ilvl w:val="0"/>
          <w:numId w:val="2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6D0F18">
        <w:rPr>
          <w:sz w:val="28"/>
          <w:szCs w:val="28"/>
        </w:rPr>
        <w:t xml:space="preserve">Тараненко, О.Н. Инновационный </w:t>
      </w:r>
      <w:proofErr w:type="gramStart"/>
      <w:r w:rsidRPr="006D0F18">
        <w:rPr>
          <w:sz w:val="28"/>
          <w:szCs w:val="28"/>
        </w:rPr>
        <w:t>менеджмент :</w:t>
      </w:r>
      <w:proofErr w:type="gramEnd"/>
      <w:r w:rsidRPr="006D0F18">
        <w:rPr>
          <w:sz w:val="28"/>
          <w:szCs w:val="28"/>
        </w:rPr>
        <w:t xml:space="preserve"> учебное пособие / О.Н. Тараненко, Н.В. Боровикова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</w:t>
      </w:r>
      <w:proofErr w:type="gramStart"/>
      <w:r w:rsidRPr="006D0F18">
        <w:rPr>
          <w:sz w:val="28"/>
          <w:szCs w:val="28"/>
        </w:rPr>
        <w:t>Ставрополь :</w:t>
      </w:r>
      <w:proofErr w:type="gramEnd"/>
      <w:r w:rsidRPr="006D0F18">
        <w:rPr>
          <w:sz w:val="28"/>
          <w:szCs w:val="28"/>
        </w:rPr>
        <w:t xml:space="preserve"> СКФУ, 2015. - 163 </w:t>
      </w:r>
      <w:proofErr w:type="gramStart"/>
      <w:r w:rsidRPr="006D0F18">
        <w:rPr>
          <w:sz w:val="28"/>
          <w:szCs w:val="28"/>
        </w:rPr>
        <w:t>с. :</w:t>
      </w:r>
      <w:proofErr w:type="gramEnd"/>
      <w:r w:rsidRPr="006D0F18">
        <w:rPr>
          <w:sz w:val="28"/>
          <w:szCs w:val="28"/>
        </w:rPr>
        <w:t xml:space="preserve"> ил. - </w:t>
      </w:r>
      <w:proofErr w:type="spellStart"/>
      <w:r w:rsidRPr="006D0F18">
        <w:rPr>
          <w:sz w:val="28"/>
          <w:szCs w:val="28"/>
        </w:rPr>
        <w:t>Библиогр</w:t>
      </w:r>
      <w:proofErr w:type="spellEnd"/>
      <w:r w:rsidRPr="006D0F18">
        <w:rPr>
          <w:sz w:val="28"/>
          <w:szCs w:val="28"/>
        </w:rPr>
        <w:t xml:space="preserve">.: с. 153-154 ; То же [Электронный ресурс]. - URL: </w:t>
      </w:r>
      <w:hyperlink r:id="rId19" w:history="1">
        <w:r w:rsidRPr="006D0F18">
          <w:rPr>
            <w:rStyle w:val="ac"/>
            <w:sz w:val="28"/>
            <w:szCs w:val="28"/>
          </w:rPr>
          <w:t>http://biblioclub.ru/index.php?page=book&amp;id=457752</w:t>
        </w:r>
      </w:hyperlink>
      <w:r w:rsidRPr="006D0F18">
        <w:rPr>
          <w:sz w:val="28"/>
          <w:szCs w:val="28"/>
        </w:rPr>
        <w:t>.</w:t>
      </w:r>
    </w:p>
    <w:p w14:paraId="4C561C37" w14:textId="77777777" w:rsidR="006A687A" w:rsidRDefault="005313A3" w:rsidP="003E2114">
      <w:pPr>
        <w:tabs>
          <w:tab w:val="left" w:pos="1134"/>
          <w:tab w:val="right" w:leader="underscore" w:pos="9356"/>
        </w:tabs>
        <w:ind w:firstLine="709"/>
        <w:rPr>
          <w:sz w:val="28"/>
          <w:szCs w:val="28"/>
        </w:rPr>
      </w:pPr>
      <w:r w:rsidRPr="000E43DA">
        <w:rPr>
          <w:sz w:val="28"/>
          <w:szCs w:val="28"/>
        </w:rPr>
        <w:t xml:space="preserve">в) Интернет-ресурсы: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6223"/>
      </w:tblGrid>
      <w:tr w:rsidR="006A687A" w:rsidRPr="008218A6" w14:paraId="33FCFAD6" w14:textId="77777777" w:rsidTr="006A687A">
        <w:tc>
          <w:tcPr>
            <w:tcW w:w="3348" w:type="dxa"/>
          </w:tcPr>
          <w:p w14:paraId="1E854266" w14:textId="77777777" w:rsidR="006A687A" w:rsidRPr="008218A6" w:rsidRDefault="00B967B1" w:rsidP="006A687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6A687A" w:rsidRPr="008218A6">
                <w:rPr>
                  <w:rStyle w:val="ac"/>
                  <w:szCs w:val="28"/>
                  <w:lang w:val="en-US"/>
                </w:rPr>
                <w:t>www.biblioclub.ru</w:t>
              </w:r>
            </w:hyperlink>
          </w:p>
        </w:tc>
        <w:tc>
          <w:tcPr>
            <w:tcW w:w="6223" w:type="dxa"/>
          </w:tcPr>
          <w:p w14:paraId="7951036A" w14:textId="77777777" w:rsidR="006A687A" w:rsidRPr="008218A6" w:rsidRDefault="006A687A" w:rsidP="00C62E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6A687A" w:rsidRPr="008218A6" w14:paraId="643BD2FA" w14:textId="77777777" w:rsidTr="006A687A">
        <w:tc>
          <w:tcPr>
            <w:tcW w:w="3348" w:type="dxa"/>
          </w:tcPr>
          <w:p w14:paraId="0B2FAB01" w14:textId="77777777" w:rsidR="006A687A" w:rsidRPr="008218A6" w:rsidRDefault="00B967B1" w:rsidP="006A687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6A687A" w:rsidRPr="008218A6">
                <w:rPr>
                  <w:rStyle w:val="ac"/>
                  <w:szCs w:val="28"/>
                  <w:lang w:val="en-US"/>
                </w:rPr>
                <w:t>www.elibrary.ru</w:t>
              </w:r>
            </w:hyperlink>
          </w:p>
        </w:tc>
        <w:tc>
          <w:tcPr>
            <w:tcW w:w="6223" w:type="dxa"/>
          </w:tcPr>
          <w:p w14:paraId="3EBFEEE0" w14:textId="77777777" w:rsidR="006A687A" w:rsidRPr="008218A6" w:rsidRDefault="006A687A" w:rsidP="00C62E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 xml:space="preserve">Научная электронная библиотека </w:t>
            </w:r>
          </w:p>
        </w:tc>
      </w:tr>
      <w:tr w:rsidR="006A687A" w:rsidRPr="008218A6" w14:paraId="54FD1326" w14:textId="77777777" w:rsidTr="006A687A">
        <w:tc>
          <w:tcPr>
            <w:tcW w:w="3348" w:type="dxa"/>
          </w:tcPr>
          <w:p w14:paraId="6619A539" w14:textId="77777777" w:rsidR="006A687A" w:rsidRPr="008218A6" w:rsidRDefault="00B967B1" w:rsidP="006A687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6A687A" w:rsidRPr="008218A6">
                <w:rPr>
                  <w:rStyle w:val="ac"/>
                  <w:szCs w:val="28"/>
                  <w:lang w:val="en-US"/>
                </w:rPr>
                <w:t>www.ebiblioteka.ru</w:t>
              </w:r>
            </w:hyperlink>
          </w:p>
        </w:tc>
        <w:tc>
          <w:tcPr>
            <w:tcW w:w="6223" w:type="dxa"/>
          </w:tcPr>
          <w:p w14:paraId="00E464D6" w14:textId="77777777" w:rsidR="006A687A" w:rsidRPr="008218A6" w:rsidRDefault="006A687A" w:rsidP="00C62E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218A6">
              <w:rPr>
                <w:sz w:val="28"/>
                <w:szCs w:val="28"/>
              </w:rPr>
              <w:t>Универсальные базы данных изданий</w:t>
            </w:r>
          </w:p>
        </w:tc>
      </w:tr>
    </w:tbl>
    <w:p w14:paraId="0738BF0A" w14:textId="77777777" w:rsidR="003E2114" w:rsidRDefault="003E2114" w:rsidP="00296113">
      <w:pPr>
        <w:tabs>
          <w:tab w:val="right" w:leader="underscore" w:pos="9356"/>
        </w:tabs>
        <w:ind w:firstLine="851"/>
        <w:jc w:val="both"/>
        <w:rPr>
          <w:b/>
          <w:bCs/>
          <w:sz w:val="28"/>
          <w:szCs w:val="28"/>
        </w:rPr>
      </w:pPr>
    </w:p>
    <w:p w14:paraId="70AC3C29" w14:textId="0F3C7A73" w:rsidR="00296113" w:rsidRDefault="00905068" w:rsidP="00296113">
      <w:pPr>
        <w:tabs>
          <w:tab w:val="right" w:leader="underscore" w:pos="9356"/>
        </w:tabs>
        <w:ind w:firstLine="851"/>
        <w:jc w:val="both"/>
        <w:rPr>
          <w:bCs/>
          <w:sz w:val="28"/>
          <w:szCs w:val="28"/>
        </w:rPr>
      </w:pPr>
      <w:r w:rsidRPr="000E43DA">
        <w:rPr>
          <w:b/>
          <w:bCs/>
          <w:sz w:val="28"/>
          <w:szCs w:val="28"/>
        </w:rPr>
        <w:t xml:space="preserve">12. </w:t>
      </w:r>
      <w:r w:rsidR="00296113" w:rsidRPr="000E43DA">
        <w:rPr>
          <w:b/>
          <w:bCs/>
          <w:sz w:val="28"/>
          <w:szCs w:val="28"/>
        </w:rPr>
        <w:t xml:space="preserve">Перечень информационных технологий, используемых при проведении </w:t>
      </w:r>
      <w:r w:rsidR="0090692E">
        <w:rPr>
          <w:b/>
          <w:bCs/>
          <w:sz w:val="28"/>
          <w:szCs w:val="28"/>
        </w:rPr>
        <w:t>П</w:t>
      </w:r>
      <w:r w:rsidR="007D12AE" w:rsidRPr="00A24F05">
        <w:rPr>
          <w:b/>
          <w:bCs/>
          <w:sz w:val="28"/>
          <w:szCs w:val="28"/>
        </w:rPr>
        <w:t>роизводственной</w:t>
      </w:r>
      <w:r w:rsidR="007D12AE">
        <w:rPr>
          <w:b/>
          <w:bCs/>
          <w:sz w:val="28"/>
          <w:szCs w:val="28"/>
        </w:rPr>
        <w:t xml:space="preserve"> (</w:t>
      </w:r>
      <w:r w:rsidR="00FB19B1" w:rsidRPr="00F7068C">
        <w:rPr>
          <w:b/>
          <w:sz w:val="28"/>
          <w:szCs w:val="28"/>
        </w:rPr>
        <w:t>преддипломной</w:t>
      </w:r>
      <w:r w:rsidR="005C7505" w:rsidRPr="000E43DA">
        <w:rPr>
          <w:b/>
          <w:bCs/>
          <w:sz w:val="28"/>
          <w:szCs w:val="28"/>
        </w:rPr>
        <w:t>) практики</w:t>
      </w:r>
      <w:r w:rsidR="00296113" w:rsidRPr="000E43DA">
        <w:rPr>
          <w:b/>
          <w:bCs/>
          <w:sz w:val="28"/>
          <w:szCs w:val="28"/>
        </w:rPr>
        <w:t>, включая перечень прог</w:t>
      </w:r>
      <w:r w:rsidRPr="000E43DA">
        <w:rPr>
          <w:b/>
          <w:bCs/>
          <w:sz w:val="28"/>
          <w:szCs w:val="28"/>
        </w:rPr>
        <w:t>р</w:t>
      </w:r>
      <w:r w:rsidR="00296113" w:rsidRPr="000E43DA">
        <w:rPr>
          <w:b/>
          <w:bCs/>
          <w:sz w:val="28"/>
          <w:szCs w:val="28"/>
        </w:rPr>
        <w:t>аммного обеспечения и информационных справочных систем (</w:t>
      </w:r>
      <w:r w:rsidR="00296113" w:rsidRPr="000E43DA">
        <w:rPr>
          <w:bCs/>
          <w:sz w:val="28"/>
          <w:szCs w:val="28"/>
        </w:rPr>
        <w:t>при необходимости)</w:t>
      </w:r>
    </w:p>
    <w:p w14:paraId="232F09F0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3" w:history="1">
        <w:proofErr w:type="gramStart"/>
        <w:r w:rsidR="001D1441" w:rsidRPr="0059442D">
          <w:rPr>
            <w:rStyle w:val="ac"/>
            <w:sz w:val="28"/>
            <w:szCs w:val="28"/>
          </w:rPr>
          <w:t>www.aup.ru</w:t>
        </w:r>
      </w:hyperlink>
      <w:r w:rsidR="001D1441" w:rsidRPr="0059442D">
        <w:rPr>
          <w:color w:val="000000"/>
          <w:sz w:val="28"/>
          <w:szCs w:val="28"/>
        </w:rPr>
        <w:t xml:space="preserve">  Административно</w:t>
      </w:r>
      <w:proofErr w:type="gramEnd"/>
      <w:r w:rsidR="001D1441" w:rsidRPr="0059442D">
        <w:rPr>
          <w:color w:val="000000"/>
          <w:sz w:val="28"/>
          <w:szCs w:val="28"/>
        </w:rPr>
        <w:t>-управленческий портал</w:t>
      </w:r>
    </w:p>
    <w:p w14:paraId="5E9D0025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4" w:history="1">
        <w:r w:rsidR="001D1441" w:rsidRPr="0059442D">
          <w:rPr>
            <w:rStyle w:val="ac"/>
            <w:sz w:val="28"/>
            <w:szCs w:val="28"/>
            <w:shd w:val="clear" w:color="auto" w:fill="FFFFFF"/>
          </w:rPr>
          <w:t>www.e-xecutive.ru</w:t>
        </w:r>
      </w:hyperlink>
      <w:r w:rsidR="001D1441" w:rsidRPr="0059442D">
        <w:rPr>
          <w:color w:val="006621"/>
          <w:sz w:val="28"/>
          <w:szCs w:val="28"/>
          <w:shd w:val="clear" w:color="auto" w:fill="FFFFFF"/>
        </w:rPr>
        <w:t xml:space="preserve"> </w:t>
      </w:r>
      <w:r w:rsidR="001D1441" w:rsidRPr="0059442D">
        <w:rPr>
          <w:color w:val="000000"/>
          <w:sz w:val="28"/>
          <w:szCs w:val="28"/>
        </w:rPr>
        <w:t>Сообщество эффективных менеджеров</w:t>
      </w:r>
    </w:p>
    <w:p w14:paraId="481B81FA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5" w:history="1">
        <w:r w:rsidR="001D1441" w:rsidRPr="0059442D">
          <w:rPr>
            <w:rStyle w:val="ac"/>
            <w:sz w:val="28"/>
            <w:szCs w:val="28"/>
          </w:rPr>
          <w:t>www.rhr.ru</w:t>
        </w:r>
      </w:hyperlink>
      <w:r w:rsidR="001D1441" w:rsidRPr="0059442D">
        <w:rPr>
          <w:color w:val="000000"/>
          <w:sz w:val="28"/>
          <w:szCs w:val="28"/>
        </w:rPr>
        <w:t xml:space="preserve"> Сайт «Человеческие ресурсы России»</w:t>
      </w:r>
    </w:p>
    <w:p w14:paraId="62563B4B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6" w:history="1">
        <w:r w:rsidR="001D1441" w:rsidRPr="0059442D">
          <w:rPr>
            <w:rStyle w:val="ac"/>
            <w:sz w:val="28"/>
            <w:szCs w:val="28"/>
          </w:rPr>
          <w:t>www.dis.ru/lcp/</w:t>
        </w:r>
      </w:hyperlink>
      <w:r w:rsidR="001D1441" w:rsidRPr="0059442D">
        <w:rPr>
          <w:color w:val="000000"/>
          <w:sz w:val="28"/>
          <w:szCs w:val="28"/>
        </w:rPr>
        <w:t xml:space="preserve"> Журнал «Кадры предприятия»</w:t>
      </w:r>
    </w:p>
    <w:p w14:paraId="212DA688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hyperlink r:id="rId27" w:history="1">
        <w:r w:rsidR="001D1441" w:rsidRPr="0059442D">
          <w:rPr>
            <w:rStyle w:val="ac"/>
            <w:sz w:val="28"/>
            <w:szCs w:val="28"/>
          </w:rPr>
          <w:t>www.dis.ru/manag/</w:t>
        </w:r>
      </w:hyperlink>
      <w:r w:rsidR="001D1441" w:rsidRPr="0059442D">
        <w:rPr>
          <w:color w:val="000000"/>
          <w:sz w:val="28"/>
          <w:szCs w:val="28"/>
        </w:rPr>
        <w:t xml:space="preserve"> Журнал «Менеджмент в России и за рубежом»</w:t>
      </w:r>
    </w:p>
    <w:p w14:paraId="6F5A73AA" w14:textId="77777777" w:rsidR="001D1441" w:rsidRPr="0059442D" w:rsidRDefault="00B967B1" w:rsidP="001D144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8"/>
          <w:szCs w:val="28"/>
        </w:rPr>
      </w:pPr>
      <w:hyperlink r:id="rId28" w:history="1">
        <w:r w:rsidR="001D1441" w:rsidRPr="0059442D">
          <w:rPr>
            <w:rStyle w:val="ac"/>
            <w:sz w:val="28"/>
            <w:szCs w:val="28"/>
          </w:rPr>
          <w:t>www.hra.ru</w:t>
        </w:r>
      </w:hyperlink>
      <w:r w:rsidR="001D1441" w:rsidRPr="0059442D">
        <w:rPr>
          <w:color w:val="000000"/>
          <w:sz w:val="28"/>
          <w:szCs w:val="28"/>
        </w:rPr>
        <w:t xml:space="preserve"> Сообщество специалистов в области управления человеческими ресурсами</w:t>
      </w:r>
    </w:p>
    <w:p w14:paraId="7C142CCD" w14:textId="77777777" w:rsidR="001D1441" w:rsidRDefault="001D1441" w:rsidP="001D1441">
      <w:pPr>
        <w:tabs>
          <w:tab w:val="left" w:pos="1134"/>
          <w:tab w:val="right" w:leader="underscore" w:pos="9356"/>
        </w:tabs>
        <w:spacing w:line="276" w:lineRule="auto"/>
        <w:ind w:firstLine="709"/>
        <w:rPr>
          <w:sz w:val="22"/>
          <w:szCs w:val="22"/>
        </w:rPr>
      </w:pPr>
      <w:r>
        <w:rPr>
          <w:sz w:val="28"/>
          <w:szCs w:val="28"/>
        </w:rPr>
        <w:t xml:space="preserve">7. </w:t>
      </w:r>
      <w:hyperlink r:id="rId29" w:history="1">
        <w:r w:rsidRPr="0059442D">
          <w:rPr>
            <w:rStyle w:val="ac"/>
            <w:sz w:val="28"/>
            <w:szCs w:val="28"/>
          </w:rPr>
          <w:t>www.hrm.ru</w:t>
        </w:r>
      </w:hyperlink>
      <w:r w:rsidRPr="0059442D">
        <w:rPr>
          <w:color w:val="000000"/>
          <w:sz w:val="28"/>
          <w:szCs w:val="28"/>
        </w:rPr>
        <w:t xml:space="preserve"> Интернет-клуб менеджеров по кадрам</w:t>
      </w:r>
    </w:p>
    <w:p w14:paraId="2D07B1FB" w14:textId="77777777" w:rsidR="001D1441" w:rsidRPr="00E46265" w:rsidRDefault="001D1441" w:rsidP="001D1441">
      <w:pPr>
        <w:tabs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59442D">
        <w:rPr>
          <w:bCs/>
          <w:sz w:val="28"/>
          <w:szCs w:val="28"/>
        </w:rPr>
        <w:t>8. Правовые информационные системы</w:t>
      </w:r>
      <w:r>
        <w:rPr>
          <w:bCs/>
          <w:sz w:val="28"/>
          <w:szCs w:val="28"/>
        </w:rPr>
        <w:t xml:space="preserve"> «Гарант», «Консультант Плюс».</w:t>
      </w:r>
    </w:p>
    <w:p w14:paraId="20E8F861" w14:textId="77777777" w:rsidR="007C02BA" w:rsidRPr="007C02BA" w:rsidRDefault="007C02BA" w:rsidP="00296113">
      <w:pPr>
        <w:tabs>
          <w:tab w:val="right" w:leader="underscore" w:pos="9356"/>
        </w:tabs>
        <w:ind w:firstLine="851"/>
        <w:jc w:val="both"/>
        <w:rPr>
          <w:bCs/>
        </w:rPr>
      </w:pPr>
    </w:p>
    <w:p w14:paraId="248D5A8F" w14:textId="0CB2C19C" w:rsidR="005313A3" w:rsidRPr="00D637A1" w:rsidRDefault="005313A3" w:rsidP="003E2114">
      <w:pPr>
        <w:tabs>
          <w:tab w:val="left" w:pos="1134"/>
          <w:tab w:val="right" w:leader="underscore" w:pos="9356"/>
        </w:tabs>
        <w:spacing w:before="40"/>
        <w:ind w:firstLine="709"/>
        <w:jc w:val="both"/>
        <w:rPr>
          <w:sz w:val="28"/>
          <w:szCs w:val="28"/>
        </w:rPr>
      </w:pPr>
      <w:r w:rsidRPr="00D637A1">
        <w:rPr>
          <w:b/>
          <w:sz w:val="28"/>
          <w:szCs w:val="28"/>
        </w:rPr>
        <w:t>1</w:t>
      </w:r>
      <w:r w:rsidR="00905068" w:rsidRPr="00D637A1">
        <w:rPr>
          <w:b/>
          <w:sz w:val="28"/>
          <w:szCs w:val="28"/>
        </w:rPr>
        <w:t>3</w:t>
      </w:r>
      <w:r w:rsidRPr="00D637A1">
        <w:rPr>
          <w:b/>
          <w:sz w:val="28"/>
          <w:szCs w:val="28"/>
        </w:rPr>
        <w:t xml:space="preserve">. </w:t>
      </w:r>
      <w:r w:rsidRPr="00D637A1">
        <w:rPr>
          <w:b/>
          <w:bCs/>
          <w:sz w:val="28"/>
          <w:szCs w:val="28"/>
        </w:rPr>
        <w:t xml:space="preserve">Материально-техническое обеспечение </w:t>
      </w:r>
      <w:r w:rsidR="0090692E" w:rsidRPr="00D224E3">
        <w:rPr>
          <w:b/>
          <w:bCs/>
          <w:sz w:val="28"/>
          <w:szCs w:val="28"/>
        </w:rPr>
        <w:t>Производственной</w:t>
      </w:r>
      <w:r w:rsidR="0090692E" w:rsidRPr="00D224E3">
        <w:rPr>
          <w:b/>
          <w:sz w:val="28"/>
          <w:szCs w:val="28"/>
        </w:rPr>
        <w:t xml:space="preserve"> (преддипломной)</w:t>
      </w:r>
      <w:r w:rsidRPr="00D637A1">
        <w:rPr>
          <w:b/>
          <w:bCs/>
          <w:sz w:val="28"/>
          <w:szCs w:val="28"/>
        </w:rPr>
        <w:t xml:space="preserve"> практики</w:t>
      </w:r>
      <w:r w:rsidRPr="00D637A1">
        <w:rPr>
          <w:b/>
          <w:sz w:val="28"/>
          <w:szCs w:val="28"/>
        </w:rPr>
        <w:t xml:space="preserve"> </w:t>
      </w:r>
    </w:p>
    <w:p w14:paraId="5DD7F810" w14:textId="77777777" w:rsidR="00E84DC8" w:rsidRDefault="00E84DC8" w:rsidP="003E2114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проведения практики необходима материально-техническая база</w:t>
      </w:r>
      <w:r w:rsidR="00AA3631">
        <w:rPr>
          <w:iCs/>
          <w:sz w:val="28"/>
          <w:szCs w:val="28"/>
        </w:rPr>
        <w:t>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</w:t>
      </w:r>
    </w:p>
    <w:p w14:paraId="41546F08" w14:textId="77777777" w:rsidR="00AA3631" w:rsidRDefault="00AA3631" w:rsidP="003E2114">
      <w:pPr>
        <w:pStyle w:val="18"/>
        <w:tabs>
          <w:tab w:val="left" w:pos="708"/>
        </w:tabs>
        <w:spacing w:after="0"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Необходимый для реализации программы практики перечень материально-технического обеспечения включает в себя: </w:t>
      </w:r>
    </w:p>
    <w:p w14:paraId="5F344AFD" w14:textId="77777777" w:rsidR="00AA3631" w:rsidRPr="00AA3631" w:rsidRDefault="00AA3631" w:rsidP="003E2114">
      <w:pPr>
        <w:pStyle w:val="18"/>
        <w:tabs>
          <w:tab w:val="left" w:pos="708"/>
        </w:tabs>
        <w:spacing w:after="0" w:line="240" w:lineRule="auto"/>
        <w:ind w:firstLine="709"/>
        <w:jc w:val="both"/>
        <w:rPr>
          <w:szCs w:val="28"/>
        </w:rPr>
      </w:pPr>
      <w:r w:rsidRPr="00AA3631">
        <w:rPr>
          <w:szCs w:val="28"/>
        </w:rPr>
        <w:lastRenderedPageBreak/>
        <w:t>- аудитории</w:t>
      </w:r>
      <w:r>
        <w:rPr>
          <w:szCs w:val="28"/>
        </w:rPr>
        <w:t xml:space="preserve"> для проведения лекционных, </w:t>
      </w:r>
      <w:r w:rsidRPr="00AA3631">
        <w:rPr>
          <w:szCs w:val="28"/>
        </w:rPr>
        <w:t xml:space="preserve">семинарских и практических занятий (оборудованные </w:t>
      </w:r>
      <w:r>
        <w:rPr>
          <w:szCs w:val="28"/>
        </w:rPr>
        <w:t xml:space="preserve">учебной мебелью, </w:t>
      </w:r>
      <w:r w:rsidRPr="00AA3631">
        <w:rPr>
          <w:szCs w:val="28"/>
        </w:rPr>
        <w:t>современным видеопроекционным оборудованием для презентаций, средствами звуковоспроизведения, экраном, и имеющие выход в Интернет)</w:t>
      </w:r>
      <w:r>
        <w:rPr>
          <w:szCs w:val="28"/>
        </w:rPr>
        <w:t>;</w:t>
      </w:r>
    </w:p>
    <w:p w14:paraId="742DB7E1" w14:textId="77777777" w:rsidR="00AA3631" w:rsidRPr="00AA3631" w:rsidRDefault="00AA3631" w:rsidP="003E2114">
      <w:pPr>
        <w:pStyle w:val="18"/>
        <w:tabs>
          <w:tab w:val="left" w:pos="708"/>
        </w:tabs>
        <w:spacing w:after="0" w:line="240" w:lineRule="auto"/>
        <w:ind w:firstLine="709"/>
        <w:jc w:val="both"/>
        <w:rPr>
          <w:szCs w:val="28"/>
        </w:rPr>
      </w:pPr>
      <w:r w:rsidRPr="00AA3631">
        <w:rPr>
          <w:szCs w:val="28"/>
        </w:rPr>
        <w:t xml:space="preserve">- </w:t>
      </w:r>
      <w:r w:rsidR="00CB2567">
        <w:rPr>
          <w:szCs w:val="28"/>
        </w:rPr>
        <w:t>библиотечный фонд</w:t>
      </w:r>
      <w:r>
        <w:rPr>
          <w:szCs w:val="28"/>
        </w:rPr>
        <w:t>;</w:t>
      </w:r>
    </w:p>
    <w:p w14:paraId="18F42921" w14:textId="77777777" w:rsidR="00AA3631" w:rsidRPr="00E84DC8" w:rsidRDefault="00AA3631" w:rsidP="003E2114">
      <w:pPr>
        <w:pStyle w:val="Default"/>
        <w:ind w:firstLine="709"/>
        <w:jc w:val="both"/>
        <w:rPr>
          <w:iCs/>
          <w:sz w:val="28"/>
          <w:szCs w:val="28"/>
        </w:rPr>
      </w:pPr>
      <w:r w:rsidRPr="00AA3631">
        <w:rPr>
          <w:sz w:val="28"/>
          <w:szCs w:val="28"/>
        </w:rPr>
        <w:t>- компьютерные классы.</w:t>
      </w:r>
    </w:p>
    <w:p w14:paraId="4AF19A21" w14:textId="5AE43764" w:rsidR="00527E56" w:rsidRDefault="004C1E03" w:rsidP="00661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612B3">
        <w:rPr>
          <w:noProof/>
          <w:lang w:eastAsia="ru-RU"/>
        </w:rPr>
        <w:lastRenderedPageBreak/>
        <w:drawing>
          <wp:inline distT="0" distB="0" distL="0" distR="0" wp14:anchorId="002DD225" wp14:editId="23DBD82B">
            <wp:extent cx="6400800" cy="8654143"/>
            <wp:effectExtent l="0" t="0" r="0" b="0"/>
            <wp:docPr id="3" name="Рисунок 3" descr="D:\БУЛГАНИНА\ОПОП 2017 Менеджмент\Менеджмент-маркетинг МБ-14,15\скан МБ-14,15\пр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БУЛГАНИНА\ОПОП 2017 Менеджмент\Менеджмент-маркетинг МБ-14,15\скан МБ-14,15\пр3.jpe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36" cy="864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C1A6" w14:textId="77777777" w:rsidR="00527E56" w:rsidRDefault="00527E56" w:rsidP="00CE2E50">
      <w:pPr>
        <w:jc w:val="center"/>
        <w:rPr>
          <w:b/>
          <w:sz w:val="28"/>
          <w:szCs w:val="28"/>
        </w:rPr>
      </w:pPr>
    </w:p>
    <w:p w14:paraId="31BBD918" w14:textId="77777777" w:rsidR="00CE2E50" w:rsidRPr="00BC4580" w:rsidRDefault="004C1E03" w:rsidP="00CE2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E2E50" w:rsidRPr="00BC4580">
        <w:rPr>
          <w:b/>
          <w:sz w:val="28"/>
          <w:szCs w:val="28"/>
        </w:rPr>
        <w:lastRenderedPageBreak/>
        <w:t xml:space="preserve">ЛИСТ ИЗМЕНЕНИЙ И ДОПОЛНЕНИЙ, </w:t>
      </w:r>
    </w:p>
    <w:p w14:paraId="0E8434C1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  <w:r w:rsidRPr="00BC4580">
        <w:rPr>
          <w:b/>
          <w:sz w:val="28"/>
          <w:szCs w:val="28"/>
        </w:rPr>
        <w:t>ВНЕСЕННЫХ В ПРОГРАММУ</w:t>
      </w:r>
      <w:r w:rsidR="008333B4">
        <w:rPr>
          <w:b/>
          <w:sz w:val="28"/>
          <w:szCs w:val="28"/>
        </w:rPr>
        <w:t xml:space="preserve"> ПРАКТИКИ</w:t>
      </w:r>
    </w:p>
    <w:p w14:paraId="00E88B16" w14:textId="77777777" w:rsidR="00CE2E50" w:rsidRPr="00BC4580" w:rsidRDefault="00CE2E50" w:rsidP="00CE2E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202"/>
      </w:tblGrid>
      <w:tr w:rsidR="00CE2E50" w:rsidRPr="00BC4580" w14:paraId="69B4B67F" w14:textId="77777777" w:rsidTr="008F4EA1">
        <w:tc>
          <w:tcPr>
            <w:tcW w:w="10421" w:type="dxa"/>
            <w:gridSpan w:val="2"/>
            <w:shd w:val="clear" w:color="auto" w:fill="auto"/>
          </w:tcPr>
          <w:p w14:paraId="742C7C98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CE2E50" w:rsidRPr="00BC4580" w14:paraId="3D334706" w14:textId="77777777" w:rsidTr="008F4EA1">
        <w:tc>
          <w:tcPr>
            <w:tcW w:w="5070" w:type="dxa"/>
            <w:shd w:val="clear" w:color="auto" w:fill="auto"/>
          </w:tcPr>
          <w:p w14:paraId="54CA2570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БЫЛО</w:t>
            </w:r>
          </w:p>
          <w:p w14:paraId="6A0B2AD4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4976EB7F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23530DD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14:paraId="7DA0844B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  <w:r w:rsidRPr="00BC4580">
              <w:rPr>
                <w:b/>
                <w:sz w:val="28"/>
                <w:szCs w:val="28"/>
              </w:rPr>
              <w:t>СТАЛО</w:t>
            </w:r>
          </w:p>
          <w:p w14:paraId="120034C0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2CF454D6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34675A3A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  <w:p w14:paraId="7BFD3DA8" w14:textId="77777777" w:rsidR="00CE2E50" w:rsidRPr="00BC4580" w:rsidRDefault="00CE2E50" w:rsidP="008F4EA1">
            <w:pPr>
              <w:jc w:val="center"/>
              <w:rPr>
                <w:b/>
                <w:szCs w:val="28"/>
              </w:rPr>
            </w:pPr>
          </w:p>
        </w:tc>
      </w:tr>
      <w:tr w:rsidR="00CE2E50" w:rsidRPr="00BC4580" w14:paraId="0574A054" w14:textId="77777777" w:rsidTr="008F4EA1">
        <w:tc>
          <w:tcPr>
            <w:tcW w:w="10421" w:type="dxa"/>
            <w:gridSpan w:val="2"/>
            <w:shd w:val="clear" w:color="auto" w:fill="auto"/>
          </w:tcPr>
          <w:p w14:paraId="733887B8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</w:t>
            </w:r>
          </w:p>
          <w:p w14:paraId="5ABB962D" w14:textId="77777777" w:rsidR="00CE2E50" w:rsidRPr="00BC4580" w:rsidRDefault="00CE2E50" w:rsidP="008F4EA1">
            <w:pPr>
              <w:rPr>
                <w:szCs w:val="28"/>
              </w:rPr>
            </w:pPr>
          </w:p>
          <w:p w14:paraId="697D31C2" w14:textId="77777777" w:rsidR="00CE2E50" w:rsidRPr="00BC4580" w:rsidRDefault="00CE2E50" w:rsidP="008F4EA1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14:paraId="02EAD185" w14:textId="77777777" w:rsidR="00CE2E50" w:rsidRPr="00BC4580" w:rsidRDefault="00CE2E50" w:rsidP="008F4EA1">
            <w:pPr>
              <w:rPr>
                <w:szCs w:val="28"/>
              </w:rPr>
            </w:pPr>
          </w:p>
        </w:tc>
      </w:tr>
    </w:tbl>
    <w:p w14:paraId="66377528" w14:textId="77777777" w:rsidR="005313A3" w:rsidRDefault="005313A3" w:rsidP="00F32907">
      <w:pPr>
        <w:spacing w:line="360" w:lineRule="auto"/>
        <w:rPr>
          <w:sz w:val="28"/>
        </w:rPr>
      </w:pPr>
    </w:p>
    <w:sectPr w:rsidR="005313A3" w:rsidSect="006B5252">
      <w:footerReference w:type="default" r:id="rId31"/>
      <w:pgSz w:w="11906" w:h="16838"/>
      <w:pgMar w:top="1134" w:right="843" w:bottom="1134" w:left="1150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3B08" w14:textId="77777777" w:rsidR="00B967B1" w:rsidRDefault="00B967B1">
      <w:r>
        <w:separator/>
      </w:r>
    </w:p>
  </w:endnote>
  <w:endnote w:type="continuationSeparator" w:id="0">
    <w:p w14:paraId="15752848" w14:textId="77777777" w:rsidR="00B967B1" w:rsidRDefault="00B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8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17F8" w14:textId="77777777" w:rsidR="002A7342" w:rsidRDefault="002A73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594A29">
      <w:rPr>
        <w:noProof/>
      </w:rPr>
      <w:t>17</w:t>
    </w:r>
    <w:r>
      <w:fldChar w:fldCharType="end"/>
    </w:r>
  </w:p>
  <w:p w14:paraId="1C2146BC" w14:textId="77777777" w:rsidR="002A7342" w:rsidRDefault="002A734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504A" w14:textId="77777777" w:rsidR="00B967B1" w:rsidRDefault="00B967B1">
      <w:r>
        <w:separator/>
      </w:r>
    </w:p>
  </w:footnote>
  <w:footnote w:type="continuationSeparator" w:id="0">
    <w:p w14:paraId="63A1FCDA" w14:textId="77777777" w:rsidR="00B967B1" w:rsidRDefault="00B9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9248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22" w:hanging="480"/>
      </w:pPr>
      <w:rPr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 w:cs="Times New Roman"/>
        <w:sz w:val="2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50" w:hanging="123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70" w:hanging="123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90" w:hanging="123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110" w:hanging="123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830" w:hanging="123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20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4151D40"/>
    <w:multiLevelType w:val="hybridMultilevel"/>
    <w:tmpl w:val="A4828434"/>
    <w:lvl w:ilvl="0" w:tplc="4F54DFA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F50F5"/>
    <w:multiLevelType w:val="hybridMultilevel"/>
    <w:tmpl w:val="FAB8F2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D96419"/>
    <w:multiLevelType w:val="singleLevel"/>
    <w:tmpl w:val="A46C4170"/>
    <w:lvl w:ilvl="0">
      <w:start w:val="3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abstractNum w:abstractNumId="18" w15:restartNumberingAfterBreak="0">
    <w:nsid w:val="29526CB9"/>
    <w:multiLevelType w:val="hybridMultilevel"/>
    <w:tmpl w:val="7A8CF2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3C443B6C"/>
    <w:multiLevelType w:val="hybridMultilevel"/>
    <w:tmpl w:val="F04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271"/>
    <w:multiLevelType w:val="hybridMultilevel"/>
    <w:tmpl w:val="C2F6E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53"/>
        </w:tabs>
        <w:ind w:left="-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033"/>
        </w:tabs>
        <w:ind w:left="-1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13"/>
        </w:tabs>
        <w:ind w:left="-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"/>
        </w:tabs>
        <w:ind w:left="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7"/>
        </w:tabs>
        <w:ind w:left="1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847"/>
        </w:tabs>
        <w:ind w:left="1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567"/>
        </w:tabs>
        <w:ind w:left="2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287"/>
        </w:tabs>
        <w:ind w:left="3287" w:hanging="180"/>
      </w:pPr>
    </w:lvl>
  </w:abstractNum>
  <w:abstractNum w:abstractNumId="22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E67415"/>
    <w:multiLevelType w:val="hybridMultilevel"/>
    <w:tmpl w:val="57DCF926"/>
    <w:lvl w:ilvl="0" w:tplc="DEEC7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8D5B09"/>
    <w:multiLevelType w:val="hybridMultilevel"/>
    <w:tmpl w:val="4594A3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42A2EE9"/>
    <w:multiLevelType w:val="hybridMultilevel"/>
    <w:tmpl w:val="B456F782"/>
    <w:lvl w:ilvl="0" w:tplc="DEEC7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45315B"/>
    <w:multiLevelType w:val="hybridMultilevel"/>
    <w:tmpl w:val="78D4D926"/>
    <w:lvl w:ilvl="0" w:tplc="62000E7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26E46"/>
    <w:multiLevelType w:val="hybridMultilevel"/>
    <w:tmpl w:val="9D3ED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166D3D"/>
    <w:multiLevelType w:val="hybridMultilevel"/>
    <w:tmpl w:val="FD320E1C"/>
    <w:lvl w:ilvl="0" w:tplc="7200F580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64FB33A6"/>
    <w:multiLevelType w:val="hybridMultilevel"/>
    <w:tmpl w:val="59743386"/>
    <w:lvl w:ilvl="0" w:tplc="A392C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82437"/>
    <w:multiLevelType w:val="hybridMultilevel"/>
    <w:tmpl w:val="0B761A30"/>
    <w:lvl w:ilvl="0" w:tplc="04187A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1CE4BDA"/>
    <w:multiLevelType w:val="hybridMultilevel"/>
    <w:tmpl w:val="7DE2B280"/>
    <w:lvl w:ilvl="0" w:tplc="DEEC7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3433D1"/>
    <w:multiLevelType w:val="multilevel"/>
    <w:tmpl w:val="B1F47B80"/>
    <w:numStyleLink w:val="10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3"/>
  </w:num>
  <w:num w:numId="20">
    <w:abstractNumId w:val="19"/>
  </w:num>
  <w:num w:numId="21">
    <w:abstractNumId w:val="22"/>
  </w:num>
  <w:num w:numId="22">
    <w:abstractNumId w:val="0"/>
  </w:num>
  <w:num w:numId="23">
    <w:abstractNumId w:val="31"/>
  </w:num>
  <w:num w:numId="24">
    <w:abstractNumId w:val="21"/>
  </w:num>
  <w:num w:numId="25">
    <w:abstractNumId w:val="15"/>
  </w:num>
  <w:num w:numId="26">
    <w:abstractNumId w:val="18"/>
  </w:num>
  <w:num w:numId="27">
    <w:abstractNumId w:val="24"/>
  </w:num>
  <w:num w:numId="28">
    <w:abstractNumId w:val="26"/>
  </w:num>
  <w:num w:numId="29">
    <w:abstractNumId w:val="28"/>
  </w:num>
  <w:num w:numId="30">
    <w:abstractNumId w:val="16"/>
  </w:num>
  <w:num w:numId="31">
    <w:abstractNumId w:val="27"/>
  </w:num>
  <w:num w:numId="32">
    <w:abstractNumId w:val="32"/>
  </w:num>
  <w:num w:numId="33">
    <w:abstractNumId w:val="23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04AFB"/>
    <w:rsid w:val="0001024D"/>
    <w:rsid w:val="0001067E"/>
    <w:rsid w:val="00010DD3"/>
    <w:rsid w:val="00020FF3"/>
    <w:rsid w:val="00041D6B"/>
    <w:rsid w:val="00043735"/>
    <w:rsid w:val="0004785A"/>
    <w:rsid w:val="00050463"/>
    <w:rsid w:val="00051A07"/>
    <w:rsid w:val="00056A96"/>
    <w:rsid w:val="00070D43"/>
    <w:rsid w:val="00071A08"/>
    <w:rsid w:val="000735B7"/>
    <w:rsid w:val="000835ED"/>
    <w:rsid w:val="00084162"/>
    <w:rsid w:val="00084B2C"/>
    <w:rsid w:val="00085526"/>
    <w:rsid w:val="000916BD"/>
    <w:rsid w:val="00092C64"/>
    <w:rsid w:val="00092D5A"/>
    <w:rsid w:val="00093FC7"/>
    <w:rsid w:val="000A1F1B"/>
    <w:rsid w:val="000B02E4"/>
    <w:rsid w:val="000B5DB8"/>
    <w:rsid w:val="000B7554"/>
    <w:rsid w:val="000B7740"/>
    <w:rsid w:val="000D2577"/>
    <w:rsid w:val="000D4646"/>
    <w:rsid w:val="000E43DA"/>
    <w:rsid w:val="000F0003"/>
    <w:rsid w:val="000F013C"/>
    <w:rsid w:val="000F229A"/>
    <w:rsid w:val="000F3894"/>
    <w:rsid w:val="0010032C"/>
    <w:rsid w:val="00120238"/>
    <w:rsid w:val="001353EE"/>
    <w:rsid w:val="0013645C"/>
    <w:rsid w:val="001416C3"/>
    <w:rsid w:val="00142EEC"/>
    <w:rsid w:val="001713C0"/>
    <w:rsid w:val="00174056"/>
    <w:rsid w:val="001752A0"/>
    <w:rsid w:val="001A0FA8"/>
    <w:rsid w:val="001A45B5"/>
    <w:rsid w:val="001B0A43"/>
    <w:rsid w:val="001B2FA4"/>
    <w:rsid w:val="001C0E40"/>
    <w:rsid w:val="001C53D9"/>
    <w:rsid w:val="001C7110"/>
    <w:rsid w:val="001D07D6"/>
    <w:rsid w:val="001D1441"/>
    <w:rsid w:val="001D460D"/>
    <w:rsid w:val="001D6271"/>
    <w:rsid w:val="001E0945"/>
    <w:rsid w:val="001E0F9A"/>
    <w:rsid w:val="001E2D0A"/>
    <w:rsid w:val="001E76F2"/>
    <w:rsid w:val="001F35AF"/>
    <w:rsid w:val="00204F2C"/>
    <w:rsid w:val="002071A0"/>
    <w:rsid w:val="00231898"/>
    <w:rsid w:val="00236755"/>
    <w:rsid w:val="00240DDD"/>
    <w:rsid w:val="00243C2F"/>
    <w:rsid w:val="0026088D"/>
    <w:rsid w:val="002611F0"/>
    <w:rsid w:val="00276659"/>
    <w:rsid w:val="002809F4"/>
    <w:rsid w:val="0029037B"/>
    <w:rsid w:val="00296113"/>
    <w:rsid w:val="002A7342"/>
    <w:rsid w:val="002B0FBA"/>
    <w:rsid w:val="002B4C56"/>
    <w:rsid w:val="002C6C03"/>
    <w:rsid w:val="002D3EC2"/>
    <w:rsid w:val="002E5B35"/>
    <w:rsid w:val="002E5F9E"/>
    <w:rsid w:val="00305A23"/>
    <w:rsid w:val="00305BA8"/>
    <w:rsid w:val="00332591"/>
    <w:rsid w:val="0034017C"/>
    <w:rsid w:val="0034384A"/>
    <w:rsid w:val="00347522"/>
    <w:rsid w:val="00350714"/>
    <w:rsid w:val="00351E5B"/>
    <w:rsid w:val="0035457D"/>
    <w:rsid w:val="00354AAB"/>
    <w:rsid w:val="00355468"/>
    <w:rsid w:val="003558E4"/>
    <w:rsid w:val="003559CD"/>
    <w:rsid w:val="00363FAB"/>
    <w:rsid w:val="003769AE"/>
    <w:rsid w:val="00382F77"/>
    <w:rsid w:val="00395C2E"/>
    <w:rsid w:val="003A78D1"/>
    <w:rsid w:val="003A7D3C"/>
    <w:rsid w:val="003C7163"/>
    <w:rsid w:val="003C75F7"/>
    <w:rsid w:val="003D4DA3"/>
    <w:rsid w:val="003E2114"/>
    <w:rsid w:val="003F1FCD"/>
    <w:rsid w:val="003F4560"/>
    <w:rsid w:val="00402990"/>
    <w:rsid w:val="00406FB8"/>
    <w:rsid w:val="004148B1"/>
    <w:rsid w:val="00416D53"/>
    <w:rsid w:val="004204F0"/>
    <w:rsid w:val="00423408"/>
    <w:rsid w:val="00435CBB"/>
    <w:rsid w:val="00436FAC"/>
    <w:rsid w:val="004371E7"/>
    <w:rsid w:val="0044434E"/>
    <w:rsid w:val="004449ED"/>
    <w:rsid w:val="00450DFF"/>
    <w:rsid w:val="0045372C"/>
    <w:rsid w:val="00456717"/>
    <w:rsid w:val="00484D25"/>
    <w:rsid w:val="004A17FD"/>
    <w:rsid w:val="004B1636"/>
    <w:rsid w:val="004B394C"/>
    <w:rsid w:val="004C1E03"/>
    <w:rsid w:val="004C666F"/>
    <w:rsid w:val="004C6758"/>
    <w:rsid w:val="004C69A9"/>
    <w:rsid w:val="004F092A"/>
    <w:rsid w:val="004F5A2E"/>
    <w:rsid w:val="004F6E19"/>
    <w:rsid w:val="0050265A"/>
    <w:rsid w:val="0051561F"/>
    <w:rsid w:val="005163CE"/>
    <w:rsid w:val="00527E56"/>
    <w:rsid w:val="005313A3"/>
    <w:rsid w:val="00534582"/>
    <w:rsid w:val="00534FD1"/>
    <w:rsid w:val="005366FF"/>
    <w:rsid w:val="005440F3"/>
    <w:rsid w:val="00550D25"/>
    <w:rsid w:val="00552693"/>
    <w:rsid w:val="005536A3"/>
    <w:rsid w:val="005566CF"/>
    <w:rsid w:val="00561205"/>
    <w:rsid w:val="0056234D"/>
    <w:rsid w:val="00577259"/>
    <w:rsid w:val="005828C3"/>
    <w:rsid w:val="00587345"/>
    <w:rsid w:val="00594A29"/>
    <w:rsid w:val="00595490"/>
    <w:rsid w:val="005965F4"/>
    <w:rsid w:val="005B13AB"/>
    <w:rsid w:val="005B62DA"/>
    <w:rsid w:val="005C42E0"/>
    <w:rsid w:val="005C4370"/>
    <w:rsid w:val="005C5E0E"/>
    <w:rsid w:val="005C7505"/>
    <w:rsid w:val="005D36E7"/>
    <w:rsid w:val="005E1567"/>
    <w:rsid w:val="005E5490"/>
    <w:rsid w:val="005E5F6B"/>
    <w:rsid w:val="005F5D4C"/>
    <w:rsid w:val="005F6C8F"/>
    <w:rsid w:val="0060367F"/>
    <w:rsid w:val="006052F1"/>
    <w:rsid w:val="00606C2E"/>
    <w:rsid w:val="0061077F"/>
    <w:rsid w:val="006116A7"/>
    <w:rsid w:val="00612C7E"/>
    <w:rsid w:val="006135E9"/>
    <w:rsid w:val="00613A9F"/>
    <w:rsid w:val="0061501C"/>
    <w:rsid w:val="00622177"/>
    <w:rsid w:val="00622E70"/>
    <w:rsid w:val="0063377B"/>
    <w:rsid w:val="00647FA6"/>
    <w:rsid w:val="00650458"/>
    <w:rsid w:val="00654B69"/>
    <w:rsid w:val="00654B9D"/>
    <w:rsid w:val="00654FDC"/>
    <w:rsid w:val="006612B3"/>
    <w:rsid w:val="006615D0"/>
    <w:rsid w:val="00670DF7"/>
    <w:rsid w:val="00672418"/>
    <w:rsid w:val="00674A83"/>
    <w:rsid w:val="00676762"/>
    <w:rsid w:val="00677E15"/>
    <w:rsid w:val="0068622C"/>
    <w:rsid w:val="006A069B"/>
    <w:rsid w:val="006A187D"/>
    <w:rsid w:val="006A687A"/>
    <w:rsid w:val="006B5252"/>
    <w:rsid w:val="006B5C54"/>
    <w:rsid w:val="006C3738"/>
    <w:rsid w:val="006D0F18"/>
    <w:rsid w:val="006D549D"/>
    <w:rsid w:val="006E39DC"/>
    <w:rsid w:val="006F24EB"/>
    <w:rsid w:val="00701A4F"/>
    <w:rsid w:val="007059A2"/>
    <w:rsid w:val="00721479"/>
    <w:rsid w:val="007342B0"/>
    <w:rsid w:val="00740317"/>
    <w:rsid w:val="0074338D"/>
    <w:rsid w:val="00743C1A"/>
    <w:rsid w:val="007621DB"/>
    <w:rsid w:val="00772CC3"/>
    <w:rsid w:val="00772D06"/>
    <w:rsid w:val="0077623E"/>
    <w:rsid w:val="007844AC"/>
    <w:rsid w:val="007844DC"/>
    <w:rsid w:val="00786D1C"/>
    <w:rsid w:val="00793AF1"/>
    <w:rsid w:val="007B61C4"/>
    <w:rsid w:val="007C02BA"/>
    <w:rsid w:val="007C0CF1"/>
    <w:rsid w:val="007C3728"/>
    <w:rsid w:val="007D12AE"/>
    <w:rsid w:val="007D21FE"/>
    <w:rsid w:val="007D498A"/>
    <w:rsid w:val="007D540E"/>
    <w:rsid w:val="007E537E"/>
    <w:rsid w:val="007E5CB2"/>
    <w:rsid w:val="007F504D"/>
    <w:rsid w:val="00815512"/>
    <w:rsid w:val="0082148A"/>
    <w:rsid w:val="00830423"/>
    <w:rsid w:val="008333B4"/>
    <w:rsid w:val="008403F4"/>
    <w:rsid w:val="00850356"/>
    <w:rsid w:val="00852B05"/>
    <w:rsid w:val="0085469D"/>
    <w:rsid w:val="00864FA2"/>
    <w:rsid w:val="00867C61"/>
    <w:rsid w:val="00880CA7"/>
    <w:rsid w:val="00883070"/>
    <w:rsid w:val="008844A2"/>
    <w:rsid w:val="00890CC2"/>
    <w:rsid w:val="00897485"/>
    <w:rsid w:val="008A0783"/>
    <w:rsid w:val="008A3A4E"/>
    <w:rsid w:val="008A4BB1"/>
    <w:rsid w:val="008B55D1"/>
    <w:rsid w:val="008B6233"/>
    <w:rsid w:val="008D3A92"/>
    <w:rsid w:val="008E12AC"/>
    <w:rsid w:val="008E3B02"/>
    <w:rsid w:val="008F1DB7"/>
    <w:rsid w:val="008F4EA1"/>
    <w:rsid w:val="00900A1E"/>
    <w:rsid w:val="00901B89"/>
    <w:rsid w:val="00905068"/>
    <w:rsid w:val="0090582A"/>
    <w:rsid w:val="0090692E"/>
    <w:rsid w:val="0090743A"/>
    <w:rsid w:val="0091749D"/>
    <w:rsid w:val="009215F0"/>
    <w:rsid w:val="00931A35"/>
    <w:rsid w:val="00931E28"/>
    <w:rsid w:val="009428DA"/>
    <w:rsid w:val="00943BD6"/>
    <w:rsid w:val="00944330"/>
    <w:rsid w:val="00947EBE"/>
    <w:rsid w:val="00950189"/>
    <w:rsid w:val="00953FA8"/>
    <w:rsid w:val="00960C2B"/>
    <w:rsid w:val="00960D67"/>
    <w:rsid w:val="00962AD0"/>
    <w:rsid w:val="00971F07"/>
    <w:rsid w:val="00972411"/>
    <w:rsid w:val="009A011C"/>
    <w:rsid w:val="009A1195"/>
    <w:rsid w:val="009B20C8"/>
    <w:rsid w:val="009D7932"/>
    <w:rsid w:val="009E02CE"/>
    <w:rsid w:val="009E6B9E"/>
    <w:rsid w:val="009F3614"/>
    <w:rsid w:val="009F7BA3"/>
    <w:rsid w:val="00A11E25"/>
    <w:rsid w:val="00A166C1"/>
    <w:rsid w:val="00A16F2E"/>
    <w:rsid w:val="00A24F05"/>
    <w:rsid w:val="00A44ABC"/>
    <w:rsid w:val="00A46A88"/>
    <w:rsid w:val="00A60CC7"/>
    <w:rsid w:val="00A737CB"/>
    <w:rsid w:val="00A92791"/>
    <w:rsid w:val="00AA3631"/>
    <w:rsid w:val="00AA364C"/>
    <w:rsid w:val="00AA5D7B"/>
    <w:rsid w:val="00AA74AC"/>
    <w:rsid w:val="00AB3823"/>
    <w:rsid w:val="00AB4BE4"/>
    <w:rsid w:val="00AB51A6"/>
    <w:rsid w:val="00AE2130"/>
    <w:rsid w:val="00AE7771"/>
    <w:rsid w:val="00AF0DF7"/>
    <w:rsid w:val="00AF5F85"/>
    <w:rsid w:val="00B0295C"/>
    <w:rsid w:val="00B031ED"/>
    <w:rsid w:val="00B10016"/>
    <w:rsid w:val="00B10176"/>
    <w:rsid w:val="00B15098"/>
    <w:rsid w:val="00B171F2"/>
    <w:rsid w:val="00B355FA"/>
    <w:rsid w:val="00B41815"/>
    <w:rsid w:val="00B52C28"/>
    <w:rsid w:val="00B548FA"/>
    <w:rsid w:val="00B5715C"/>
    <w:rsid w:val="00B57519"/>
    <w:rsid w:val="00B673FD"/>
    <w:rsid w:val="00B7373B"/>
    <w:rsid w:val="00B81EC4"/>
    <w:rsid w:val="00B84CAC"/>
    <w:rsid w:val="00B85DF9"/>
    <w:rsid w:val="00B94201"/>
    <w:rsid w:val="00B95B60"/>
    <w:rsid w:val="00B967B1"/>
    <w:rsid w:val="00BA218D"/>
    <w:rsid w:val="00BA224D"/>
    <w:rsid w:val="00BA22FF"/>
    <w:rsid w:val="00BB122F"/>
    <w:rsid w:val="00BB38DA"/>
    <w:rsid w:val="00BB6354"/>
    <w:rsid w:val="00BC1760"/>
    <w:rsid w:val="00BC17B2"/>
    <w:rsid w:val="00BC2B6F"/>
    <w:rsid w:val="00BC4CF1"/>
    <w:rsid w:val="00BC4D9F"/>
    <w:rsid w:val="00BC7D1D"/>
    <w:rsid w:val="00BD2ED0"/>
    <w:rsid w:val="00BD5738"/>
    <w:rsid w:val="00BE25CE"/>
    <w:rsid w:val="00BE5B42"/>
    <w:rsid w:val="00BE7CF7"/>
    <w:rsid w:val="00BF4AFD"/>
    <w:rsid w:val="00BF5759"/>
    <w:rsid w:val="00BF69DD"/>
    <w:rsid w:val="00BF7D31"/>
    <w:rsid w:val="00C01EBE"/>
    <w:rsid w:val="00C126E9"/>
    <w:rsid w:val="00C14A5C"/>
    <w:rsid w:val="00C22FC8"/>
    <w:rsid w:val="00C23CD1"/>
    <w:rsid w:val="00C405F3"/>
    <w:rsid w:val="00C420E1"/>
    <w:rsid w:val="00C50024"/>
    <w:rsid w:val="00C51509"/>
    <w:rsid w:val="00C538E3"/>
    <w:rsid w:val="00C62EF8"/>
    <w:rsid w:val="00C657E2"/>
    <w:rsid w:val="00C67C56"/>
    <w:rsid w:val="00C70425"/>
    <w:rsid w:val="00C71B9D"/>
    <w:rsid w:val="00C84DC3"/>
    <w:rsid w:val="00C85081"/>
    <w:rsid w:val="00C857E3"/>
    <w:rsid w:val="00CA027E"/>
    <w:rsid w:val="00CA5B31"/>
    <w:rsid w:val="00CA5FAC"/>
    <w:rsid w:val="00CB2567"/>
    <w:rsid w:val="00CC07E8"/>
    <w:rsid w:val="00CC6192"/>
    <w:rsid w:val="00CD29F6"/>
    <w:rsid w:val="00CE0FD6"/>
    <w:rsid w:val="00CE1CCC"/>
    <w:rsid w:val="00CE2E50"/>
    <w:rsid w:val="00CE4D44"/>
    <w:rsid w:val="00CE6893"/>
    <w:rsid w:val="00CF34E0"/>
    <w:rsid w:val="00CF5EFA"/>
    <w:rsid w:val="00CF6329"/>
    <w:rsid w:val="00D13D1B"/>
    <w:rsid w:val="00D13D8E"/>
    <w:rsid w:val="00D224E3"/>
    <w:rsid w:val="00D2356E"/>
    <w:rsid w:val="00D243F2"/>
    <w:rsid w:val="00D309DD"/>
    <w:rsid w:val="00D341A0"/>
    <w:rsid w:val="00D37389"/>
    <w:rsid w:val="00D517C6"/>
    <w:rsid w:val="00D51952"/>
    <w:rsid w:val="00D62BED"/>
    <w:rsid w:val="00D637A1"/>
    <w:rsid w:val="00D7494E"/>
    <w:rsid w:val="00D7533E"/>
    <w:rsid w:val="00D833B4"/>
    <w:rsid w:val="00D91A44"/>
    <w:rsid w:val="00D92446"/>
    <w:rsid w:val="00D94D6C"/>
    <w:rsid w:val="00DA7B17"/>
    <w:rsid w:val="00DC5825"/>
    <w:rsid w:val="00DC70B1"/>
    <w:rsid w:val="00DE4A27"/>
    <w:rsid w:val="00DE747D"/>
    <w:rsid w:val="00DF75E4"/>
    <w:rsid w:val="00E176BB"/>
    <w:rsid w:val="00E21C70"/>
    <w:rsid w:val="00E33FBF"/>
    <w:rsid w:val="00E45FB0"/>
    <w:rsid w:val="00E46265"/>
    <w:rsid w:val="00E523BD"/>
    <w:rsid w:val="00E73B83"/>
    <w:rsid w:val="00E742E6"/>
    <w:rsid w:val="00E82906"/>
    <w:rsid w:val="00E84DC8"/>
    <w:rsid w:val="00EB1525"/>
    <w:rsid w:val="00EB437E"/>
    <w:rsid w:val="00EC4CEC"/>
    <w:rsid w:val="00ED5DFB"/>
    <w:rsid w:val="00EE6BAD"/>
    <w:rsid w:val="00EF2F18"/>
    <w:rsid w:val="00EF4866"/>
    <w:rsid w:val="00F037D7"/>
    <w:rsid w:val="00F129B4"/>
    <w:rsid w:val="00F15509"/>
    <w:rsid w:val="00F1748B"/>
    <w:rsid w:val="00F227BD"/>
    <w:rsid w:val="00F22C20"/>
    <w:rsid w:val="00F23EE3"/>
    <w:rsid w:val="00F272F4"/>
    <w:rsid w:val="00F3183E"/>
    <w:rsid w:val="00F32907"/>
    <w:rsid w:val="00F32C2B"/>
    <w:rsid w:val="00F365B8"/>
    <w:rsid w:val="00F43992"/>
    <w:rsid w:val="00F47002"/>
    <w:rsid w:val="00F66A3A"/>
    <w:rsid w:val="00F67A17"/>
    <w:rsid w:val="00F701A0"/>
    <w:rsid w:val="00F7068C"/>
    <w:rsid w:val="00F70937"/>
    <w:rsid w:val="00F71FF6"/>
    <w:rsid w:val="00F8247F"/>
    <w:rsid w:val="00F85DA9"/>
    <w:rsid w:val="00F86C11"/>
    <w:rsid w:val="00F875B9"/>
    <w:rsid w:val="00F9459A"/>
    <w:rsid w:val="00F96623"/>
    <w:rsid w:val="00FB19B1"/>
    <w:rsid w:val="00FB3950"/>
    <w:rsid w:val="00FB4DE1"/>
    <w:rsid w:val="00FC31BE"/>
    <w:rsid w:val="00FC4783"/>
    <w:rsid w:val="00FC5695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C4AEB"/>
  <w15:docId w15:val="{A63F3089-9188-451F-B887-2C2DD532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5C2E"/>
    <w:pPr>
      <w:keepNext/>
      <w:numPr>
        <w:numId w:val="1"/>
      </w:numPr>
      <w:tabs>
        <w:tab w:val="left" w:pos="222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95C2E"/>
    <w:pPr>
      <w:keepNext/>
      <w:numPr>
        <w:ilvl w:val="1"/>
        <w:numId w:val="1"/>
      </w:numPr>
      <w:tabs>
        <w:tab w:val="left" w:pos="222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C2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5C2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5C2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395C2E"/>
    <w:rPr>
      <w:sz w:val="24"/>
      <w:szCs w:val="24"/>
    </w:rPr>
  </w:style>
  <w:style w:type="character" w:customStyle="1" w:styleId="WW8Num6z0">
    <w:name w:val="WW8Num6z0"/>
    <w:rsid w:val="00395C2E"/>
    <w:rPr>
      <w:rFonts w:ascii="OpenSymbol" w:hAnsi="OpenSymbol" w:cs="Times New Roman"/>
      <w:sz w:val="28"/>
    </w:rPr>
  </w:style>
  <w:style w:type="character" w:customStyle="1" w:styleId="WW8Num7z1">
    <w:name w:val="WW8Num7z1"/>
    <w:rsid w:val="00395C2E"/>
    <w:rPr>
      <w:sz w:val="28"/>
      <w:szCs w:val="28"/>
    </w:rPr>
  </w:style>
  <w:style w:type="character" w:customStyle="1" w:styleId="WW8Num8z0">
    <w:name w:val="WW8Num8z0"/>
    <w:rsid w:val="00395C2E"/>
    <w:rPr>
      <w:b/>
    </w:rPr>
  </w:style>
  <w:style w:type="character" w:customStyle="1" w:styleId="WW8Num10z0">
    <w:name w:val="WW8Num10z0"/>
    <w:rsid w:val="00395C2E"/>
    <w:rPr>
      <w:sz w:val="28"/>
      <w:szCs w:val="34"/>
    </w:rPr>
  </w:style>
  <w:style w:type="character" w:customStyle="1" w:styleId="WW8Num11z0">
    <w:name w:val="WW8Num11z0"/>
    <w:rsid w:val="00395C2E"/>
    <w:rPr>
      <w:sz w:val="28"/>
      <w:szCs w:val="34"/>
    </w:rPr>
  </w:style>
  <w:style w:type="character" w:customStyle="1" w:styleId="WW8Num12z0">
    <w:name w:val="WW8Num12z0"/>
    <w:rsid w:val="00395C2E"/>
    <w:rPr>
      <w:sz w:val="28"/>
      <w:szCs w:val="34"/>
    </w:rPr>
  </w:style>
  <w:style w:type="character" w:customStyle="1" w:styleId="WW8Num13z0">
    <w:name w:val="WW8Num13z0"/>
    <w:rsid w:val="00395C2E"/>
    <w:rPr>
      <w:rFonts w:ascii="Symbol" w:hAnsi="Symbol"/>
    </w:rPr>
  </w:style>
  <w:style w:type="character" w:customStyle="1" w:styleId="WW8Num14z0">
    <w:name w:val="WW8Num14z0"/>
    <w:rsid w:val="00395C2E"/>
    <w:rPr>
      <w:sz w:val="28"/>
      <w:szCs w:val="34"/>
    </w:rPr>
  </w:style>
  <w:style w:type="character" w:customStyle="1" w:styleId="WW8Num15z0">
    <w:name w:val="WW8Num15z0"/>
    <w:rsid w:val="00395C2E"/>
    <w:rPr>
      <w:sz w:val="28"/>
      <w:szCs w:val="34"/>
    </w:rPr>
  </w:style>
  <w:style w:type="character" w:customStyle="1" w:styleId="Absatz-Standardschriftart">
    <w:name w:val="Absatz-Standardschriftart"/>
    <w:rsid w:val="00395C2E"/>
  </w:style>
  <w:style w:type="character" w:customStyle="1" w:styleId="WW8Num7z0">
    <w:name w:val="WW8Num7z0"/>
    <w:rsid w:val="00395C2E"/>
    <w:rPr>
      <w:rFonts w:ascii="Times New Roman" w:eastAsia="Times New Roman" w:hAnsi="Times New Roman" w:cs="Times New Roman"/>
      <w:sz w:val="28"/>
    </w:rPr>
  </w:style>
  <w:style w:type="character" w:customStyle="1" w:styleId="WW8Num8z1">
    <w:name w:val="WW8Num8z1"/>
    <w:rsid w:val="00395C2E"/>
    <w:rPr>
      <w:sz w:val="28"/>
      <w:szCs w:val="28"/>
    </w:rPr>
  </w:style>
  <w:style w:type="character" w:customStyle="1" w:styleId="WW8Num9z0">
    <w:name w:val="WW8Num9z0"/>
    <w:rsid w:val="00395C2E"/>
    <w:rPr>
      <w:sz w:val="28"/>
      <w:szCs w:val="34"/>
    </w:rPr>
  </w:style>
  <w:style w:type="character" w:customStyle="1" w:styleId="WW-Absatz-Standardschriftart">
    <w:name w:val="WW-Absatz-Standardschriftart"/>
    <w:rsid w:val="00395C2E"/>
  </w:style>
  <w:style w:type="character" w:customStyle="1" w:styleId="WW-Absatz-Standardschriftart1">
    <w:name w:val="WW-Absatz-Standardschriftart1"/>
    <w:rsid w:val="00395C2E"/>
  </w:style>
  <w:style w:type="character" w:customStyle="1" w:styleId="WW-Absatz-Standardschriftart11">
    <w:name w:val="WW-Absatz-Standardschriftart11"/>
    <w:rsid w:val="00395C2E"/>
  </w:style>
  <w:style w:type="character" w:customStyle="1" w:styleId="WW-Absatz-Standardschriftart111">
    <w:name w:val="WW-Absatz-Standardschriftart111"/>
    <w:rsid w:val="00395C2E"/>
  </w:style>
  <w:style w:type="character" w:customStyle="1" w:styleId="WW8Num9z1">
    <w:name w:val="WW8Num9z1"/>
    <w:rsid w:val="00395C2E"/>
    <w:rPr>
      <w:sz w:val="28"/>
      <w:szCs w:val="28"/>
    </w:rPr>
  </w:style>
  <w:style w:type="character" w:customStyle="1" w:styleId="WW-Absatz-Standardschriftart1111">
    <w:name w:val="WW-Absatz-Standardschriftart1111"/>
    <w:rsid w:val="00395C2E"/>
  </w:style>
  <w:style w:type="character" w:customStyle="1" w:styleId="WW8Num1z0">
    <w:name w:val="WW8Num1z0"/>
    <w:rsid w:val="00395C2E"/>
    <w:rPr>
      <w:rFonts w:ascii="Symbol" w:hAnsi="Symbol"/>
      <w:color w:val="auto"/>
      <w:sz w:val="24"/>
    </w:rPr>
  </w:style>
  <w:style w:type="character" w:customStyle="1" w:styleId="WW8Num4z1">
    <w:name w:val="WW8Num4z1"/>
    <w:rsid w:val="00395C2E"/>
    <w:rPr>
      <w:sz w:val="24"/>
      <w:szCs w:val="24"/>
    </w:rPr>
  </w:style>
  <w:style w:type="character" w:customStyle="1" w:styleId="WW8Num10z1">
    <w:name w:val="WW8Num10z1"/>
    <w:rsid w:val="00395C2E"/>
    <w:rPr>
      <w:sz w:val="28"/>
      <w:szCs w:val="28"/>
    </w:rPr>
  </w:style>
  <w:style w:type="character" w:customStyle="1" w:styleId="WW8Num15z1">
    <w:name w:val="WW8Num15z1"/>
    <w:rsid w:val="00395C2E"/>
    <w:rPr>
      <w:u w:val="none"/>
    </w:rPr>
  </w:style>
  <w:style w:type="character" w:customStyle="1" w:styleId="WW8Num15z3">
    <w:name w:val="WW8Num15z3"/>
    <w:rsid w:val="00395C2E"/>
    <w:rPr>
      <w:rFonts w:ascii="font38" w:hAnsi="font38"/>
    </w:rPr>
  </w:style>
  <w:style w:type="character" w:customStyle="1" w:styleId="WW8Num17z0">
    <w:name w:val="WW8Num17z0"/>
    <w:rsid w:val="00395C2E"/>
    <w:rPr>
      <w:rFonts w:ascii="Symbol" w:hAnsi="Symbol"/>
    </w:rPr>
  </w:style>
  <w:style w:type="character" w:customStyle="1" w:styleId="WW8Num17z1">
    <w:name w:val="WW8Num17z1"/>
    <w:rsid w:val="00395C2E"/>
    <w:rPr>
      <w:rFonts w:ascii="Wingdings" w:hAnsi="Wingdings"/>
    </w:rPr>
  </w:style>
  <w:style w:type="character" w:customStyle="1" w:styleId="WW8Num18z0">
    <w:name w:val="WW8Num18z0"/>
    <w:rsid w:val="00395C2E"/>
    <w:rPr>
      <w:rFonts w:ascii="Wingdings" w:hAnsi="Wingdings"/>
    </w:rPr>
  </w:style>
  <w:style w:type="character" w:customStyle="1" w:styleId="WW8Num20z1">
    <w:name w:val="WW8Num20z1"/>
    <w:rsid w:val="00395C2E"/>
    <w:rPr>
      <w:u w:val="none"/>
    </w:rPr>
  </w:style>
  <w:style w:type="character" w:customStyle="1" w:styleId="WW8Num20z3">
    <w:name w:val="WW8Num20z3"/>
    <w:rsid w:val="00395C2E"/>
    <w:rPr>
      <w:rFonts w:ascii="font38" w:hAnsi="font38"/>
    </w:rPr>
  </w:style>
  <w:style w:type="character" w:customStyle="1" w:styleId="WW8Num21z0">
    <w:name w:val="WW8Num21z0"/>
    <w:rsid w:val="00395C2E"/>
    <w:rPr>
      <w:rFonts w:ascii="Symbol" w:hAnsi="Symbol"/>
    </w:rPr>
  </w:style>
  <w:style w:type="character" w:customStyle="1" w:styleId="WW8Num23z0">
    <w:name w:val="WW8Num23z0"/>
    <w:rsid w:val="00395C2E"/>
    <w:rPr>
      <w:b/>
    </w:rPr>
  </w:style>
  <w:style w:type="character" w:customStyle="1" w:styleId="WW8Num24z1">
    <w:name w:val="WW8Num24z1"/>
    <w:rsid w:val="00395C2E"/>
    <w:rPr>
      <w:sz w:val="28"/>
      <w:szCs w:val="28"/>
    </w:rPr>
  </w:style>
  <w:style w:type="character" w:customStyle="1" w:styleId="WW8Num26z0">
    <w:name w:val="WW8Num26z0"/>
    <w:rsid w:val="00395C2E"/>
    <w:rPr>
      <w:rFonts w:ascii="Symbol" w:hAnsi="Symbol"/>
    </w:rPr>
  </w:style>
  <w:style w:type="character" w:customStyle="1" w:styleId="WW8Num26z1">
    <w:name w:val="WW8Num26z1"/>
    <w:rsid w:val="00395C2E"/>
    <w:rPr>
      <w:rFonts w:ascii="Courier New" w:hAnsi="Courier New" w:cs="Courier New"/>
    </w:rPr>
  </w:style>
  <w:style w:type="character" w:customStyle="1" w:styleId="11">
    <w:name w:val="Основной шрифт абзаца1"/>
    <w:rsid w:val="00395C2E"/>
  </w:style>
  <w:style w:type="character" w:styleId="a3">
    <w:name w:val="Strong"/>
    <w:qFormat/>
    <w:rsid w:val="00395C2E"/>
    <w:rPr>
      <w:b/>
      <w:bCs/>
    </w:rPr>
  </w:style>
  <w:style w:type="character" w:customStyle="1" w:styleId="a4">
    <w:name w:val="Цветовое выделение"/>
    <w:rsid w:val="00395C2E"/>
    <w:rPr>
      <w:b/>
      <w:bCs/>
      <w:color w:val="000080"/>
      <w:sz w:val="20"/>
      <w:szCs w:val="20"/>
    </w:rPr>
  </w:style>
  <w:style w:type="character" w:customStyle="1" w:styleId="30">
    <w:name w:val="Заголовок 3 Знак"/>
    <w:rsid w:val="00395C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395C2E"/>
    <w:rPr>
      <w:b/>
      <w:bCs/>
      <w:sz w:val="28"/>
      <w:szCs w:val="28"/>
    </w:rPr>
  </w:style>
  <w:style w:type="character" w:customStyle="1" w:styleId="a5">
    <w:name w:val="Текст выноски Знак"/>
    <w:rsid w:val="00395C2E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sid w:val="00395C2E"/>
    <w:rPr>
      <w:b/>
      <w:bCs/>
      <w:caps/>
      <w:sz w:val="24"/>
      <w:szCs w:val="24"/>
    </w:rPr>
  </w:style>
  <w:style w:type="character" w:customStyle="1" w:styleId="a7">
    <w:name w:val="Основной текст Знак"/>
    <w:rsid w:val="00395C2E"/>
    <w:rPr>
      <w:sz w:val="24"/>
      <w:szCs w:val="24"/>
    </w:rPr>
  </w:style>
  <w:style w:type="character" w:customStyle="1" w:styleId="a8">
    <w:name w:val="Нижний колонтитул Знак"/>
    <w:rsid w:val="00395C2E"/>
    <w:rPr>
      <w:sz w:val="24"/>
      <w:szCs w:val="24"/>
    </w:rPr>
  </w:style>
  <w:style w:type="character" w:customStyle="1" w:styleId="a9">
    <w:name w:val="Текст Знак"/>
    <w:rsid w:val="00395C2E"/>
    <w:rPr>
      <w:sz w:val="28"/>
    </w:rPr>
  </w:style>
  <w:style w:type="character" w:customStyle="1" w:styleId="31">
    <w:name w:val="Основной текст 3 Знак"/>
    <w:rsid w:val="00395C2E"/>
    <w:rPr>
      <w:sz w:val="16"/>
      <w:szCs w:val="16"/>
    </w:rPr>
  </w:style>
  <w:style w:type="character" w:customStyle="1" w:styleId="aa">
    <w:name w:val="Символ нумерации"/>
    <w:rsid w:val="00395C2E"/>
    <w:rPr>
      <w:sz w:val="28"/>
      <w:szCs w:val="34"/>
    </w:rPr>
  </w:style>
  <w:style w:type="character" w:customStyle="1" w:styleId="ab">
    <w:name w:val="Маркеры списка"/>
    <w:rsid w:val="00395C2E"/>
    <w:rPr>
      <w:rFonts w:ascii="OpenSymbol" w:eastAsia="OpenSymbol" w:hAnsi="OpenSymbol" w:cs="OpenSymbol"/>
    </w:rPr>
  </w:style>
  <w:style w:type="character" w:styleId="ac">
    <w:name w:val="Hyperlink"/>
    <w:uiPriority w:val="99"/>
    <w:rsid w:val="00395C2E"/>
    <w:rPr>
      <w:color w:val="000080"/>
      <w:u w:val="single"/>
    </w:rPr>
  </w:style>
  <w:style w:type="paragraph" w:customStyle="1" w:styleId="12">
    <w:name w:val="Заголовок1"/>
    <w:basedOn w:val="a"/>
    <w:next w:val="ad"/>
    <w:rsid w:val="00395C2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rsid w:val="00395C2E"/>
    <w:pPr>
      <w:spacing w:after="120"/>
    </w:pPr>
  </w:style>
  <w:style w:type="paragraph" w:styleId="ae">
    <w:name w:val="List"/>
    <w:basedOn w:val="ad"/>
    <w:rsid w:val="00395C2E"/>
    <w:rPr>
      <w:rFonts w:ascii="Arial" w:hAnsi="Arial" w:cs="Mangal"/>
    </w:rPr>
  </w:style>
  <w:style w:type="paragraph" w:customStyle="1" w:styleId="13">
    <w:name w:val="Название1"/>
    <w:basedOn w:val="a"/>
    <w:rsid w:val="00395C2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395C2E"/>
    <w:pPr>
      <w:suppressLineNumbers/>
    </w:pPr>
    <w:rPr>
      <w:rFonts w:ascii="Arial" w:hAnsi="Arial" w:cs="Mangal"/>
    </w:rPr>
  </w:style>
  <w:style w:type="paragraph" w:styleId="af">
    <w:name w:val="Normal (Web)"/>
    <w:basedOn w:val="a"/>
    <w:uiPriority w:val="99"/>
    <w:rsid w:val="00395C2E"/>
    <w:pPr>
      <w:spacing w:before="280" w:after="280"/>
    </w:pPr>
    <w:rPr>
      <w:color w:val="000000"/>
    </w:rPr>
  </w:style>
  <w:style w:type="paragraph" w:styleId="af0">
    <w:name w:val="header"/>
    <w:basedOn w:val="a"/>
    <w:rsid w:val="00395C2E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95C2E"/>
    <w:pPr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395C2E"/>
    <w:pPr>
      <w:jc w:val="center"/>
    </w:pPr>
    <w:rPr>
      <w:b/>
      <w:bCs/>
      <w:caps/>
    </w:rPr>
  </w:style>
  <w:style w:type="paragraph" w:styleId="af3">
    <w:name w:val="Subtitle"/>
    <w:basedOn w:val="12"/>
    <w:next w:val="ad"/>
    <w:qFormat/>
    <w:rsid w:val="00395C2E"/>
    <w:pPr>
      <w:jc w:val="center"/>
    </w:pPr>
    <w:rPr>
      <w:i/>
      <w:iCs/>
    </w:rPr>
  </w:style>
  <w:style w:type="paragraph" w:styleId="af4">
    <w:name w:val="Body Text Indent"/>
    <w:basedOn w:val="a"/>
    <w:rsid w:val="00395C2E"/>
    <w:pPr>
      <w:spacing w:line="360" w:lineRule="auto"/>
      <w:ind w:firstLine="567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95C2E"/>
    <w:pPr>
      <w:spacing w:line="360" w:lineRule="auto"/>
      <w:ind w:left="374" w:hanging="374"/>
      <w:jc w:val="both"/>
    </w:pPr>
    <w:rPr>
      <w:sz w:val="28"/>
    </w:rPr>
  </w:style>
  <w:style w:type="paragraph" w:customStyle="1" w:styleId="15">
    <w:name w:val="Цитата1"/>
    <w:basedOn w:val="a"/>
    <w:rsid w:val="00395C2E"/>
    <w:pPr>
      <w:ind w:left="-108" w:right="-108"/>
      <w:jc w:val="center"/>
    </w:pPr>
  </w:style>
  <w:style w:type="paragraph" w:customStyle="1" w:styleId="OEM">
    <w:name w:val="Нормальный (OEM)"/>
    <w:basedOn w:val="a"/>
    <w:next w:val="a"/>
    <w:rsid w:val="00395C2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395C2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Balloon Text"/>
    <w:basedOn w:val="a"/>
    <w:rsid w:val="00395C2E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"/>
    <w:rsid w:val="00395C2E"/>
    <w:pPr>
      <w:spacing w:line="288" w:lineRule="auto"/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395C2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395C2E"/>
    <w:pPr>
      <w:spacing w:after="120" w:line="480" w:lineRule="auto"/>
    </w:pPr>
  </w:style>
  <w:style w:type="paragraph" w:customStyle="1" w:styleId="af7">
    <w:name w:val="Содержимое таблицы"/>
    <w:basedOn w:val="a"/>
    <w:rsid w:val="00395C2E"/>
    <w:pPr>
      <w:suppressLineNumbers/>
    </w:pPr>
  </w:style>
  <w:style w:type="paragraph" w:customStyle="1" w:styleId="af8">
    <w:name w:val="Заголовок таблицы"/>
    <w:basedOn w:val="af7"/>
    <w:rsid w:val="00395C2E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395C2E"/>
  </w:style>
  <w:style w:type="paragraph" w:styleId="afa">
    <w:name w:val="Plain Text"/>
    <w:basedOn w:val="a"/>
    <w:link w:val="17"/>
    <w:rsid w:val="006B5C5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7">
    <w:name w:val="Текст Знак1"/>
    <w:link w:val="afa"/>
    <w:rsid w:val="006B5C54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69" w:lineRule="exact"/>
      <w:ind w:firstLine="269"/>
    </w:pPr>
    <w:rPr>
      <w:lang w:eastAsia="ru-RU"/>
    </w:rPr>
  </w:style>
  <w:style w:type="paragraph" w:customStyle="1" w:styleId="Style2">
    <w:name w:val="Style2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ind w:firstLine="1690"/>
    </w:pPr>
    <w:rPr>
      <w:lang w:eastAsia="ru-RU"/>
    </w:rPr>
  </w:style>
  <w:style w:type="paragraph" w:customStyle="1" w:styleId="Style3">
    <w:name w:val="Style3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552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815512"/>
    <w:pPr>
      <w:widowControl w:val="0"/>
      <w:suppressAutoHyphens w:val="0"/>
      <w:autoSpaceDE w:val="0"/>
      <w:autoSpaceDN w:val="0"/>
      <w:adjustRightInd w:val="0"/>
      <w:spacing w:line="274" w:lineRule="exact"/>
      <w:ind w:firstLine="730"/>
    </w:pPr>
    <w:rPr>
      <w:lang w:eastAsia="ru-RU"/>
    </w:rPr>
  </w:style>
  <w:style w:type="character" w:customStyle="1" w:styleId="FontStyle13">
    <w:name w:val="Font Style13"/>
    <w:uiPriority w:val="99"/>
    <w:rsid w:val="00815512"/>
    <w:rPr>
      <w:rFonts w:ascii="Microsoft Sans Serif" w:hAnsi="Microsoft Sans Serif" w:cs="Microsoft Sans Serif"/>
      <w:sz w:val="38"/>
      <w:szCs w:val="38"/>
    </w:rPr>
  </w:style>
  <w:style w:type="character" w:customStyle="1" w:styleId="FontStyle14">
    <w:name w:val="Font Style14"/>
    <w:uiPriority w:val="99"/>
    <w:rsid w:val="008155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155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5512"/>
    <w:rPr>
      <w:rFonts w:ascii="Times New Roman" w:hAnsi="Times New Roman" w:cs="Times New Roman"/>
      <w:i/>
      <w:iCs/>
      <w:sz w:val="22"/>
      <w:szCs w:val="22"/>
    </w:rPr>
  </w:style>
  <w:style w:type="table" w:styleId="afb">
    <w:name w:val="Table Grid"/>
    <w:basedOn w:val="a1"/>
    <w:uiPriority w:val="59"/>
    <w:rsid w:val="0001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Список1"/>
    <w:basedOn w:val="a2"/>
    <w:rsid w:val="0085469D"/>
    <w:pPr>
      <w:numPr>
        <w:numId w:val="18"/>
      </w:numPr>
    </w:pPr>
  </w:style>
  <w:style w:type="paragraph" w:customStyle="1" w:styleId="Default">
    <w:name w:val="Default"/>
    <w:rsid w:val="00890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8">
    <w:name w:val="Абзац списка1"/>
    <w:basedOn w:val="a"/>
    <w:rsid w:val="00AA3631"/>
    <w:pPr>
      <w:spacing w:after="200" w:line="276" w:lineRule="auto"/>
    </w:pPr>
    <w:rPr>
      <w:kern w:val="1"/>
      <w:sz w:val="28"/>
      <w:szCs w:val="22"/>
    </w:rPr>
  </w:style>
  <w:style w:type="character" w:styleId="afc">
    <w:name w:val="FollowedHyperlink"/>
    <w:basedOn w:val="a0"/>
    <w:uiPriority w:val="99"/>
    <w:semiHidden/>
    <w:unhideWhenUsed/>
    <w:rsid w:val="00CB2567"/>
    <w:rPr>
      <w:color w:val="800080" w:themeColor="followedHyperlink"/>
      <w:u w:val="single"/>
    </w:rPr>
  </w:style>
  <w:style w:type="paragraph" w:customStyle="1" w:styleId="FR1">
    <w:name w:val="FR1"/>
    <w:rsid w:val="00D7494E"/>
    <w:pPr>
      <w:widowControl w:val="0"/>
      <w:suppressAutoHyphens/>
      <w:autoSpaceDE w:val="0"/>
      <w:spacing w:before="20"/>
      <w:ind w:left="1840" w:hanging="360"/>
    </w:pPr>
    <w:rPr>
      <w:rFonts w:ascii="Arial" w:eastAsia="Arial" w:hAnsi="Arial" w:cs="Arial"/>
      <w:lang w:eastAsia="ar-SA"/>
    </w:rPr>
  </w:style>
  <w:style w:type="paragraph" w:styleId="afd">
    <w:name w:val="List Paragraph"/>
    <w:basedOn w:val="a"/>
    <w:link w:val="afe"/>
    <w:uiPriority w:val="34"/>
    <w:qFormat/>
    <w:rsid w:val="00931E28"/>
    <w:pPr>
      <w:ind w:left="720"/>
      <w:contextualSpacing/>
    </w:pPr>
  </w:style>
  <w:style w:type="character" w:customStyle="1" w:styleId="afe">
    <w:name w:val="Абзац списка Знак"/>
    <w:link w:val="afd"/>
    <w:uiPriority w:val="34"/>
    <w:locked/>
    <w:rsid w:val="003559CD"/>
    <w:rPr>
      <w:sz w:val="24"/>
      <w:szCs w:val="24"/>
      <w:lang w:eastAsia="ar-SA"/>
    </w:rPr>
  </w:style>
  <w:style w:type="character" w:customStyle="1" w:styleId="FontStyle73">
    <w:name w:val="Font Style73"/>
    <w:uiPriority w:val="99"/>
    <w:rsid w:val="001E0F9A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594A29"/>
    <w:pPr>
      <w:widowControl w:val="0"/>
      <w:spacing w:line="260" w:lineRule="auto"/>
      <w:ind w:firstLine="320"/>
    </w:pPr>
    <w:rPr>
      <w:rFonts w:ascii="Arial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293" TargetMode="External"/><Relationship Id="rId18" Type="http://schemas.openxmlformats.org/officeDocument/2006/relationships/hyperlink" Target="http://biblioclub.ru/index.php?page=book&amp;id=452863" TargetMode="External"/><Relationship Id="rId26" Type="http://schemas.openxmlformats.org/officeDocument/2006/relationships/hyperlink" Target="http://www.dis.ru/lc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815" TargetMode="External"/><Relationship Id="rId17" Type="http://schemas.openxmlformats.org/officeDocument/2006/relationships/hyperlink" Target="http://biblioclub.ru/index.php?page=book&amp;id=119143" TargetMode="External"/><Relationship Id="rId25" Type="http://schemas.openxmlformats.org/officeDocument/2006/relationships/hyperlink" Target="http://www.rhr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8324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www.h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760" TargetMode="External"/><Relationship Id="rId24" Type="http://schemas.openxmlformats.org/officeDocument/2006/relationships/hyperlink" Target="http://www.e-xecutiv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3262" TargetMode="External"/><Relationship Id="rId23" Type="http://schemas.openxmlformats.org/officeDocument/2006/relationships/hyperlink" Target="http://www.aup.ru" TargetMode="External"/><Relationship Id="rId28" Type="http://schemas.openxmlformats.org/officeDocument/2006/relationships/hyperlink" Target="http://www.hra.ru" TargetMode="External"/><Relationship Id="rId10" Type="http://schemas.openxmlformats.org/officeDocument/2006/relationships/hyperlink" Target="http://biblioclub.ru/index.php?page=book&amp;id=453412" TargetMode="External"/><Relationship Id="rId19" Type="http://schemas.openxmlformats.org/officeDocument/2006/relationships/hyperlink" Target="http://biblioclub.ru/index.php?page=book&amp;id=45775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iblioclub.ru/index.php?page=book&amp;id=453290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hyperlink" Target="http://www.dis.ru/manag/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5CDF-2A3C-4170-8765-BDFDC8C3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VGIPU</Company>
  <LinksUpToDate>false</LinksUpToDate>
  <CharactersWithSpaces>31928</CharactersWithSpaces>
  <SharedDoc>false</SharedDoc>
  <HLinks>
    <vt:vector size="36" baseType="variant">
      <vt:variant>
        <vt:i4>5374077</vt:i4>
      </vt:variant>
      <vt:variant>
        <vt:i4>15</vt:i4>
      </vt:variant>
      <vt:variant>
        <vt:i4>0</vt:i4>
      </vt:variant>
      <vt:variant>
        <vt:i4>5</vt:i4>
      </vt:variant>
      <vt:variant>
        <vt:lpwstr>http://www.ebiblioteka.ru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</vt:lpwstr>
      </vt:variant>
      <vt:variant>
        <vt:lpwstr/>
      </vt:variant>
      <vt:variant>
        <vt:i4>983110</vt:i4>
      </vt:variant>
      <vt:variant>
        <vt:i4>9</vt:i4>
      </vt:variant>
      <vt:variant>
        <vt:i4>0</vt:i4>
      </vt:variant>
      <vt:variant>
        <vt:i4>5</vt:i4>
      </vt:variant>
      <vt:variant>
        <vt:lpwstr>http://www.biblioclub.ru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http://biblioclub.ru/index.php?page=book&amp;id=227895&amp;sr=1</vt:lpwstr>
      </vt:variant>
      <vt:variant>
        <vt:lpwstr/>
      </vt:variant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http://biblioclub.ru/index.php?page=book&amp;id=240779&amp;sr=1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http://biblioclub.ru/index.php?page=book&amp;id=238039&amp;sr=1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Вагин</cp:lastModifiedBy>
  <cp:revision>13</cp:revision>
  <cp:lastPrinted>2019-04-24T16:36:00Z</cp:lastPrinted>
  <dcterms:created xsi:type="dcterms:W3CDTF">2019-03-10T19:59:00Z</dcterms:created>
  <dcterms:modified xsi:type="dcterms:W3CDTF">2019-08-28T21:17:00Z</dcterms:modified>
</cp:coreProperties>
</file>